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377C2" w14:textId="12156AE7" w:rsidR="004E410B" w:rsidRPr="00965731" w:rsidRDefault="004E410B" w:rsidP="004E410B">
      <w:pPr>
        <w:pStyle w:val="2"/>
        <w:tabs>
          <w:tab w:val="left" w:pos="5580"/>
        </w:tabs>
        <w:jc w:val="both"/>
        <w:rPr>
          <w:rFonts w:ascii="宋体" w:eastAsia="宋体" w:hAnsi="宋体"/>
          <w:sz w:val="24"/>
        </w:rPr>
      </w:pPr>
      <w:bookmarkStart w:id="0" w:name="_Toc34681424"/>
      <w:r w:rsidRPr="00965731">
        <w:rPr>
          <w:rFonts w:ascii="宋体" w:eastAsia="宋体" w:hAnsi="宋体" w:hint="eastAsia"/>
          <w:sz w:val="24"/>
        </w:rPr>
        <w:t>项目名称：</w:t>
      </w:r>
      <w:r w:rsidRPr="00965731">
        <w:rPr>
          <w:rFonts w:ascii="宋体" w:eastAsia="宋体" w:hAnsi="宋体" w:hint="eastAsia"/>
          <w:sz w:val="24"/>
        </w:rPr>
        <w:t>北京化工大学昌平校区文科楼、研究生宿舍一期物联网能源运控平台项目</w:t>
      </w:r>
    </w:p>
    <w:p w14:paraId="4BF66BF6" w14:textId="6AE98966" w:rsidR="004E410B" w:rsidRPr="00965731" w:rsidRDefault="004E410B" w:rsidP="004E410B">
      <w:pPr>
        <w:pStyle w:val="2"/>
        <w:tabs>
          <w:tab w:val="left" w:pos="5580"/>
        </w:tabs>
        <w:jc w:val="both"/>
        <w:rPr>
          <w:rFonts w:ascii="宋体" w:eastAsia="宋体" w:hAnsi="宋体"/>
          <w:sz w:val="24"/>
        </w:rPr>
      </w:pPr>
      <w:r w:rsidRPr="00965731">
        <w:rPr>
          <w:rFonts w:ascii="宋体" w:eastAsia="宋体" w:hAnsi="宋体" w:hint="eastAsia"/>
          <w:sz w:val="24"/>
        </w:rPr>
        <w:t>招标编号：</w:t>
      </w:r>
      <w:r w:rsidRPr="00965731">
        <w:rPr>
          <w:rFonts w:ascii="宋体" w:eastAsia="宋体" w:hAnsi="宋体"/>
          <w:sz w:val="24"/>
        </w:rPr>
        <w:t>BUCTXJZB20220004</w:t>
      </w:r>
    </w:p>
    <w:p w14:paraId="07D85519" w14:textId="51AF7BE3" w:rsidR="004E410B" w:rsidRPr="00965731" w:rsidRDefault="004E410B" w:rsidP="004E410B">
      <w:pPr>
        <w:pStyle w:val="2"/>
        <w:tabs>
          <w:tab w:val="left" w:pos="5580"/>
        </w:tabs>
        <w:jc w:val="both"/>
        <w:rPr>
          <w:rFonts w:ascii="宋体" w:eastAsia="宋体" w:hAnsi="宋体"/>
          <w:sz w:val="24"/>
        </w:rPr>
      </w:pPr>
      <w:r w:rsidRPr="00965731">
        <w:rPr>
          <w:rFonts w:ascii="宋体" w:eastAsia="宋体" w:hAnsi="宋体" w:hint="eastAsia"/>
          <w:sz w:val="24"/>
        </w:rPr>
        <w:t>招标文件中变更内容如下：</w:t>
      </w:r>
    </w:p>
    <w:p w14:paraId="543082D0" w14:textId="77777777" w:rsidR="004E410B" w:rsidRPr="00965731" w:rsidRDefault="004E410B">
      <w:pPr>
        <w:widowControl/>
        <w:jc w:val="left"/>
        <w:rPr>
          <w:rFonts w:ascii="宋体" w:hAnsi="宋体"/>
          <w:b/>
          <w:kern w:val="0"/>
          <w:sz w:val="24"/>
        </w:rPr>
      </w:pPr>
      <w:r w:rsidRPr="00965731">
        <w:rPr>
          <w:rFonts w:ascii="宋体" w:hAnsi="宋体"/>
          <w:sz w:val="24"/>
        </w:rPr>
        <w:br w:type="page"/>
      </w:r>
    </w:p>
    <w:p w14:paraId="106BC91F" w14:textId="77777777" w:rsidR="00965731" w:rsidRPr="00965731" w:rsidRDefault="00965731" w:rsidP="004E410B">
      <w:pPr>
        <w:pStyle w:val="2"/>
        <w:tabs>
          <w:tab w:val="left" w:pos="5580"/>
        </w:tabs>
        <w:jc w:val="both"/>
        <w:rPr>
          <w:rFonts w:ascii="宋体" w:eastAsia="宋体" w:hAnsi="宋体"/>
          <w:sz w:val="24"/>
        </w:rPr>
        <w:sectPr w:rsidR="00965731" w:rsidRPr="00965731" w:rsidSect="006507DA">
          <w:pgSz w:w="11906" w:h="16838"/>
          <w:pgMar w:top="1440" w:right="1800" w:bottom="1440" w:left="1800" w:header="851" w:footer="992" w:gutter="0"/>
          <w:cols w:space="425"/>
          <w:docGrid w:type="lines" w:linePitch="312"/>
        </w:sectPr>
      </w:pPr>
    </w:p>
    <w:p w14:paraId="3E01448C" w14:textId="2496ADDE" w:rsidR="004E410B" w:rsidRPr="00965731" w:rsidRDefault="00965731" w:rsidP="004E410B">
      <w:pPr>
        <w:pStyle w:val="2"/>
        <w:tabs>
          <w:tab w:val="left" w:pos="5580"/>
        </w:tabs>
        <w:jc w:val="both"/>
        <w:rPr>
          <w:rFonts w:ascii="宋体" w:eastAsia="宋体" w:hAnsi="宋体"/>
          <w:sz w:val="24"/>
        </w:rPr>
      </w:pPr>
      <w:r w:rsidRPr="00965731">
        <w:rPr>
          <w:rFonts w:ascii="宋体" w:eastAsia="宋体" w:hAnsi="宋体" w:hint="eastAsia"/>
          <w:szCs w:val="32"/>
        </w:rPr>
        <w:lastRenderedPageBreak/>
        <w:t>招标文件第一册</w:t>
      </w:r>
      <w:bookmarkStart w:id="1" w:name="_Toc34681421"/>
      <w:r w:rsidRPr="00965731">
        <w:rPr>
          <w:rFonts w:ascii="宋体" w:eastAsia="宋体" w:hAnsi="宋体" w:hint="eastAsia"/>
          <w:szCs w:val="32"/>
        </w:rPr>
        <w:t xml:space="preserve"> </w:t>
      </w:r>
      <w:r w:rsidRPr="00965731">
        <w:rPr>
          <w:rFonts w:ascii="宋体" w:eastAsia="宋体" w:hAnsi="宋体"/>
          <w:szCs w:val="32"/>
        </w:rPr>
        <w:t>第四章  附件——投标文件格式</w:t>
      </w:r>
      <w:bookmarkEnd w:id="1"/>
    </w:p>
    <w:p w14:paraId="639B786A" w14:textId="4FB903EC" w:rsidR="004E410B" w:rsidRPr="00965731" w:rsidRDefault="004E410B" w:rsidP="004E410B">
      <w:pPr>
        <w:pStyle w:val="2"/>
        <w:tabs>
          <w:tab w:val="left" w:pos="5580"/>
        </w:tabs>
        <w:ind w:firstLineChars="2228" w:firstLine="5368"/>
        <w:jc w:val="both"/>
        <w:rPr>
          <w:rFonts w:ascii="宋体" w:eastAsia="宋体" w:hAnsi="宋体"/>
          <w:sz w:val="24"/>
        </w:rPr>
      </w:pPr>
      <w:r w:rsidRPr="00965731">
        <w:rPr>
          <w:rFonts w:ascii="宋体" w:eastAsia="宋体" w:hAnsi="宋体"/>
          <w:sz w:val="24"/>
        </w:rPr>
        <w:t>附件3  投标分项报价表（格式）</w:t>
      </w:r>
      <w:bookmarkEnd w:id="0"/>
    </w:p>
    <w:p w14:paraId="5E677636" w14:textId="77777777" w:rsidR="004E410B" w:rsidRPr="00965731" w:rsidRDefault="004E410B" w:rsidP="004E410B">
      <w:pPr>
        <w:tabs>
          <w:tab w:val="left" w:pos="1800"/>
          <w:tab w:val="left" w:pos="5580"/>
        </w:tabs>
        <w:jc w:val="left"/>
        <w:rPr>
          <w:rFonts w:ascii="宋体" w:hAnsi="宋体"/>
          <w:b/>
          <w:sz w:val="24"/>
        </w:rPr>
      </w:pPr>
    </w:p>
    <w:p w14:paraId="422EF18C" w14:textId="77777777" w:rsidR="004E410B" w:rsidRPr="00965731" w:rsidRDefault="004E410B" w:rsidP="004E410B">
      <w:pPr>
        <w:tabs>
          <w:tab w:val="left" w:pos="1800"/>
          <w:tab w:val="left" w:pos="5580"/>
        </w:tabs>
        <w:jc w:val="left"/>
        <w:rPr>
          <w:rFonts w:ascii="宋体" w:hAnsi="宋体"/>
          <w:b/>
          <w:sz w:val="24"/>
        </w:rPr>
      </w:pPr>
    </w:p>
    <w:p w14:paraId="1DF57256" w14:textId="77777777" w:rsidR="004E410B" w:rsidRPr="00965731" w:rsidRDefault="004E410B" w:rsidP="004E410B">
      <w:pPr>
        <w:tabs>
          <w:tab w:val="left" w:pos="1800"/>
          <w:tab w:val="left" w:pos="5580"/>
        </w:tabs>
        <w:jc w:val="left"/>
        <w:rPr>
          <w:rFonts w:ascii="宋体" w:hAnsi="宋体"/>
          <w:b/>
          <w:sz w:val="24"/>
        </w:rPr>
      </w:pPr>
      <w:r w:rsidRPr="00965731">
        <w:rPr>
          <w:rFonts w:ascii="宋体" w:hAnsi="宋体"/>
          <w:b/>
          <w:sz w:val="24"/>
        </w:rPr>
        <w:t xml:space="preserve">招标编号：                              项目名称：                            </w:t>
      </w:r>
    </w:p>
    <w:p w14:paraId="6C3004FD" w14:textId="77777777" w:rsidR="004E410B" w:rsidRPr="00965731" w:rsidRDefault="004E410B" w:rsidP="004E410B">
      <w:pPr>
        <w:pStyle w:val="a8"/>
        <w:jc w:val="right"/>
        <w:rPr>
          <w:rFonts w:hAnsi="宋体"/>
          <w:b/>
          <w:sz w:val="24"/>
        </w:rPr>
      </w:pPr>
      <w:r w:rsidRPr="00965731">
        <w:rPr>
          <w:rFonts w:hAnsi="宋体"/>
          <w:b/>
          <w:sz w:val="24"/>
        </w:rPr>
        <w:t>报价单位：人民币元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200"/>
        <w:gridCol w:w="1662"/>
        <w:gridCol w:w="1662"/>
        <w:gridCol w:w="2003"/>
        <w:gridCol w:w="850"/>
        <w:gridCol w:w="1418"/>
        <w:gridCol w:w="1417"/>
        <w:gridCol w:w="960"/>
      </w:tblGrid>
      <w:tr w:rsidR="004E410B" w:rsidRPr="00965731" w14:paraId="538E3D81" w14:textId="77777777" w:rsidTr="009937F7">
        <w:trPr>
          <w:jc w:val="center"/>
        </w:trPr>
        <w:tc>
          <w:tcPr>
            <w:tcW w:w="828" w:type="dxa"/>
            <w:vAlign w:val="center"/>
          </w:tcPr>
          <w:p w14:paraId="093C3D26" w14:textId="77777777" w:rsidR="004E410B" w:rsidRPr="00965731" w:rsidRDefault="004E410B" w:rsidP="009937F7">
            <w:pPr>
              <w:pStyle w:val="a8"/>
              <w:jc w:val="center"/>
              <w:rPr>
                <w:rFonts w:hAnsi="宋体"/>
                <w:b/>
                <w:sz w:val="24"/>
              </w:rPr>
            </w:pPr>
            <w:r w:rsidRPr="00965731">
              <w:rPr>
                <w:rFonts w:hAnsi="宋体"/>
                <w:b/>
                <w:sz w:val="24"/>
              </w:rPr>
              <w:t>序号</w:t>
            </w:r>
          </w:p>
        </w:tc>
        <w:tc>
          <w:tcPr>
            <w:tcW w:w="3200" w:type="dxa"/>
            <w:vAlign w:val="center"/>
          </w:tcPr>
          <w:p w14:paraId="6702892F" w14:textId="77777777" w:rsidR="004E410B" w:rsidRPr="00965731" w:rsidRDefault="004E410B" w:rsidP="009937F7">
            <w:pPr>
              <w:pStyle w:val="a8"/>
              <w:jc w:val="center"/>
              <w:rPr>
                <w:rFonts w:hAnsi="宋体"/>
                <w:b/>
                <w:sz w:val="24"/>
              </w:rPr>
            </w:pPr>
            <w:r w:rsidRPr="00965731">
              <w:rPr>
                <w:rFonts w:hAnsi="宋体"/>
                <w:b/>
                <w:sz w:val="24"/>
              </w:rPr>
              <w:t>名称</w:t>
            </w:r>
          </w:p>
        </w:tc>
        <w:tc>
          <w:tcPr>
            <w:tcW w:w="1662" w:type="dxa"/>
            <w:vAlign w:val="center"/>
          </w:tcPr>
          <w:p w14:paraId="6755BA9F" w14:textId="77777777" w:rsidR="004E410B" w:rsidRPr="00965731" w:rsidRDefault="004E410B" w:rsidP="009937F7">
            <w:pPr>
              <w:pStyle w:val="a8"/>
              <w:jc w:val="center"/>
              <w:rPr>
                <w:rFonts w:hAnsi="宋体"/>
                <w:b/>
                <w:sz w:val="24"/>
              </w:rPr>
            </w:pPr>
            <w:r w:rsidRPr="00965731">
              <w:rPr>
                <w:rFonts w:hAnsi="宋体"/>
                <w:b/>
                <w:sz w:val="24"/>
              </w:rPr>
              <w:t>型号和规格</w:t>
            </w:r>
          </w:p>
        </w:tc>
        <w:tc>
          <w:tcPr>
            <w:tcW w:w="1662" w:type="dxa"/>
            <w:vAlign w:val="center"/>
          </w:tcPr>
          <w:p w14:paraId="5EE54AD7" w14:textId="77777777" w:rsidR="004E410B" w:rsidRPr="00965731" w:rsidRDefault="004E410B" w:rsidP="009937F7">
            <w:pPr>
              <w:pStyle w:val="a8"/>
              <w:jc w:val="center"/>
              <w:rPr>
                <w:rFonts w:hAnsi="宋体"/>
                <w:b/>
                <w:sz w:val="24"/>
              </w:rPr>
            </w:pPr>
            <w:r w:rsidRPr="00965731">
              <w:rPr>
                <w:rFonts w:hAnsi="宋体"/>
                <w:b/>
                <w:sz w:val="24"/>
              </w:rPr>
              <w:t>原产地</w:t>
            </w:r>
            <w:proofErr w:type="gramStart"/>
            <w:r w:rsidRPr="00965731">
              <w:rPr>
                <w:rFonts w:hAnsi="宋体"/>
                <w:b/>
                <w:sz w:val="24"/>
              </w:rPr>
              <w:t>和</w:t>
            </w:r>
            <w:proofErr w:type="gramEnd"/>
          </w:p>
          <w:p w14:paraId="1D74F539" w14:textId="77777777" w:rsidR="004E410B" w:rsidRPr="00965731" w:rsidRDefault="004E410B" w:rsidP="009937F7">
            <w:pPr>
              <w:pStyle w:val="a8"/>
              <w:jc w:val="center"/>
              <w:rPr>
                <w:rFonts w:hAnsi="宋体"/>
                <w:b/>
                <w:sz w:val="24"/>
              </w:rPr>
            </w:pPr>
            <w:r w:rsidRPr="00965731">
              <w:rPr>
                <w:rFonts w:hAnsi="宋体"/>
                <w:b/>
                <w:sz w:val="24"/>
              </w:rPr>
              <w:t>制造商名称</w:t>
            </w:r>
          </w:p>
        </w:tc>
        <w:tc>
          <w:tcPr>
            <w:tcW w:w="2003" w:type="dxa"/>
            <w:vAlign w:val="center"/>
          </w:tcPr>
          <w:p w14:paraId="2AF03A64" w14:textId="77777777" w:rsidR="004E410B" w:rsidRPr="00965731" w:rsidRDefault="004E410B" w:rsidP="009937F7">
            <w:pPr>
              <w:pStyle w:val="a8"/>
              <w:jc w:val="center"/>
              <w:rPr>
                <w:rFonts w:hAnsi="宋体"/>
                <w:b/>
                <w:sz w:val="24"/>
              </w:rPr>
            </w:pPr>
            <w:r w:rsidRPr="00965731">
              <w:rPr>
                <w:rFonts w:hAnsi="宋体"/>
                <w:b/>
                <w:sz w:val="24"/>
              </w:rPr>
              <w:t>制造商企业类型（大型/中型/小型/微型）</w:t>
            </w:r>
          </w:p>
        </w:tc>
        <w:tc>
          <w:tcPr>
            <w:tcW w:w="850" w:type="dxa"/>
            <w:vAlign w:val="center"/>
          </w:tcPr>
          <w:p w14:paraId="5CFCC805" w14:textId="77777777" w:rsidR="004E410B" w:rsidRPr="00965731" w:rsidRDefault="004E410B" w:rsidP="009937F7">
            <w:pPr>
              <w:pStyle w:val="a8"/>
              <w:jc w:val="center"/>
              <w:rPr>
                <w:rFonts w:hAnsi="宋体"/>
                <w:b/>
                <w:sz w:val="24"/>
              </w:rPr>
            </w:pPr>
            <w:r w:rsidRPr="00965731">
              <w:rPr>
                <w:rFonts w:hAnsi="宋体"/>
                <w:b/>
                <w:sz w:val="24"/>
              </w:rPr>
              <w:t>数量</w:t>
            </w:r>
          </w:p>
        </w:tc>
        <w:tc>
          <w:tcPr>
            <w:tcW w:w="1418" w:type="dxa"/>
            <w:vAlign w:val="center"/>
          </w:tcPr>
          <w:p w14:paraId="689262C6" w14:textId="77777777" w:rsidR="004E410B" w:rsidRPr="00965731" w:rsidRDefault="004E410B" w:rsidP="009937F7">
            <w:pPr>
              <w:pStyle w:val="a8"/>
              <w:jc w:val="center"/>
              <w:rPr>
                <w:rFonts w:hAnsi="宋体"/>
                <w:b/>
                <w:sz w:val="24"/>
              </w:rPr>
            </w:pPr>
            <w:r w:rsidRPr="00965731">
              <w:rPr>
                <w:rFonts w:hAnsi="宋体"/>
                <w:b/>
                <w:sz w:val="24"/>
              </w:rPr>
              <w:t>单价</w:t>
            </w:r>
          </w:p>
        </w:tc>
        <w:tc>
          <w:tcPr>
            <w:tcW w:w="1417" w:type="dxa"/>
            <w:vAlign w:val="center"/>
          </w:tcPr>
          <w:p w14:paraId="52E4228A" w14:textId="77777777" w:rsidR="004E410B" w:rsidRPr="00965731" w:rsidRDefault="004E410B" w:rsidP="009937F7">
            <w:pPr>
              <w:pStyle w:val="a8"/>
              <w:jc w:val="center"/>
              <w:rPr>
                <w:rFonts w:hAnsi="宋体"/>
                <w:b/>
                <w:sz w:val="24"/>
              </w:rPr>
            </w:pPr>
            <w:r w:rsidRPr="00965731">
              <w:rPr>
                <w:rFonts w:hAnsi="宋体"/>
                <w:b/>
                <w:sz w:val="24"/>
              </w:rPr>
              <w:t>总价</w:t>
            </w:r>
          </w:p>
        </w:tc>
        <w:tc>
          <w:tcPr>
            <w:tcW w:w="960" w:type="dxa"/>
            <w:vAlign w:val="center"/>
          </w:tcPr>
          <w:p w14:paraId="150DF575" w14:textId="77777777" w:rsidR="004E410B" w:rsidRPr="00965731" w:rsidRDefault="004E410B" w:rsidP="009937F7">
            <w:pPr>
              <w:pStyle w:val="a8"/>
              <w:jc w:val="center"/>
              <w:rPr>
                <w:rFonts w:hAnsi="宋体"/>
                <w:b/>
                <w:sz w:val="24"/>
              </w:rPr>
            </w:pPr>
            <w:r w:rsidRPr="00965731">
              <w:rPr>
                <w:rFonts w:hAnsi="宋体"/>
                <w:b/>
                <w:sz w:val="24"/>
              </w:rPr>
              <w:t>备注</w:t>
            </w:r>
          </w:p>
        </w:tc>
      </w:tr>
      <w:tr w:rsidR="004E410B" w:rsidRPr="00965731" w14:paraId="489267B8" w14:textId="77777777" w:rsidTr="009937F7">
        <w:trPr>
          <w:jc w:val="center"/>
        </w:trPr>
        <w:tc>
          <w:tcPr>
            <w:tcW w:w="828" w:type="dxa"/>
            <w:vAlign w:val="center"/>
          </w:tcPr>
          <w:p w14:paraId="12DA59F4" w14:textId="77777777" w:rsidR="004E410B" w:rsidRPr="00965731" w:rsidRDefault="004E410B" w:rsidP="009937F7">
            <w:pPr>
              <w:pStyle w:val="a8"/>
              <w:jc w:val="center"/>
              <w:rPr>
                <w:rFonts w:hAnsi="宋体"/>
                <w:sz w:val="24"/>
              </w:rPr>
            </w:pPr>
            <w:r w:rsidRPr="00965731">
              <w:rPr>
                <w:rFonts w:hAnsi="宋体"/>
                <w:sz w:val="24"/>
              </w:rPr>
              <w:t>1.</w:t>
            </w:r>
          </w:p>
        </w:tc>
        <w:tc>
          <w:tcPr>
            <w:tcW w:w="3200" w:type="dxa"/>
          </w:tcPr>
          <w:p w14:paraId="5DB9A22E" w14:textId="77777777" w:rsidR="004E410B" w:rsidRPr="00965731" w:rsidRDefault="004E410B" w:rsidP="009937F7">
            <w:pPr>
              <w:pStyle w:val="a8"/>
              <w:rPr>
                <w:rFonts w:hAnsi="宋体"/>
                <w:sz w:val="24"/>
              </w:rPr>
            </w:pPr>
            <w:r w:rsidRPr="00965731">
              <w:rPr>
                <w:rFonts w:hAnsi="宋体"/>
                <w:sz w:val="24"/>
              </w:rPr>
              <w:t>主机和标准附件</w:t>
            </w:r>
          </w:p>
        </w:tc>
        <w:tc>
          <w:tcPr>
            <w:tcW w:w="1662" w:type="dxa"/>
          </w:tcPr>
          <w:p w14:paraId="358FB5EC" w14:textId="77777777" w:rsidR="004E410B" w:rsidRPr="00965731" w:rsidRDefault="004E410B" w:rsidP="009937F7">
            <w:pPr>
              <w:pStyle w:val="a8"/>
              <w:rPr>
                <w:rFonts w:hAnsi="宋体"/>
                <w:sz w:val="24"/>
              </w:rPr>
            </w:pPr>
          </w:p>
        </w:tc>
        <w:tc>
          <w:tcPr>
            <w:tcW w:w="1662" w:type="dxa"/>
          </w:tcPr>
          <w:p w14:paraId="6542F832" w14:textId="77777777" w:rsidR="004E410B" w:rsidRPr="00965731" w:rsidRDefault="004E410B" w:rsidP="009937F7">
            <w:pPr>
              <w:pStyle w:val="a8"/>
              <w:rPr>
                <w:rFonts w:hAnsi="宋体"/>
                <w:sz w:val="24"/>
              </w:rPr>
            </w:pPr>
          </w:p>
        </w:tc>
        <w:tc>
          <w:tcPr>
            <w:tcW w:w="2003" w:type="dxa"/>
          </w:tcPr>
          <w:p w14:paraId="553891B8" w14:textId="77777777" w:rsidR="004E410B" w:rsidRPr="00965731" w:rsidRDefault="004E410B" w:rsidP="009937F7">
            <w:pPr>
              <w:pStyle w:val="a8"/>
              <w:rPr>
                <w:rFonts w:hAnsi="宋体"/>
                <w:sz w:val="24"/>
              </w:rPr>
            </w:pPr>
          </w:p>
        </w:tc>
        <w:tc>
          <w:tcPr>
            <w:tcW w:w="850" w:type="dxa"/>
          </w:tcPr>
          <w:p w14:paraId="763B2DD6" w14:textId="77777777" w:rsidR="004E410B" w:rsidRPr="00965731" w:rsidRDefault="004E410B" w:rsidP="009937F7">
            <w:pPr>
              <w:pStyle w:val="a8"/>
              <w:rPr>
                <w:rFonts w:hAnsi="宋体"/>
                <w:sz w:val="24"/>
              </w:rPr>
            </w:pPr>
          </w:p>
        </w:tc>
        <w:tc>
          <w:tcPr>
            <w:tcW w:w="1418" w:type="dxa"/>
          </w:tcPr>
          <w:p w14:paraId="575A5D75" w14:textId="77777777" w:rsidR="004E410B" w:rsidRPr="00965731" w:rsidRDefault="004E410B" w:rsidP="009937F7">
            <w:pPr>
              <w:pStyle w:val="a8"/>
              <w:rPr>
                <w:rFonts w:hAnsi="宋体"/>
                <w:sz w:val="24"/>
              </w:rPr>
            </w:pPr>
          </w:p>
        </w:tc>
        <w:tc>
          <w:tcPr>
            <w:tcW w:w="1417" w:type="dxa"/>
          </w:tcPr>
          <w:p w14:paraId="40C02EF1" w14:textId="77777777" w:rsidR="004E410B" w:rsidRPr="00965731" w:rsidRDefault="004E410B" w:rsidP="009937F7">
            <w:pPr>
              <w:pStyle w:val="a8"/>
              <w:rPr>
                <w:rFonts w:hAnsi="宋体"/>
                <w:sz w:val="24"/>
              </w:rPr>
            </w:pPr>
          </w:p>
        </w:tc>
        <w:tc>
          <w:tcPr>
            <w:tcW w:w="960" w:type="dxa"/>
          </w:tcPr>
          <w:p w14:paraId="27D59A6F" w14:textId="77777777" w:rsidR="004E410B" w:rsidRPr="00965731" w:rsidRDefault="004E410B" w:rsidP="009937F7">
            <w:pPr>
              <w:pStyle w:val="a8"/>
              <w:rPr>
                <w:rFonts w:hAnsi="宋体"/>
                <w:sz w:val="24"/>
              </w:rPr>
            </w:pPr>
          </w:p>
        </w:tc>
      </w:tr>
      <w:tr w:rsidR="004E410B" w:rsidRPr="00965731" w14:paraId="501540FB" w14:textId="77777777" w:rsidTr="009937F7">
        <w:trPr>
          <w:jc w:val="center"/>
        </w:trPr>
        <w:tc>
          <w:tcPr>
            <w:tcW w:w="11623" w:type="dxa"/>
            <w:gridSpan w:val="7"/>
          </w:tcPr>
          <w:p w14:paraId="33A1DE0E" w14:textId="77777777" w:rsidR="004E410B" w:rsidRPr="00965731" w:rsidRDefault="004E410B" w:rsidP="009937F7">
            <w:pPr>
              <w:pStyle w:val="a8"/>
              <w:rPr>
                <w:rFonts w:hAnsi="宋体"/>
                <w:sz w:val="24"/>
              </w:rPr>
            </w:pPr>
            <w:r w:rsidRPr="00965731">
              <w:rPr>
                <w:rFonts w:hAnsi="宋体"/>
                <w:sz w:val="24"/>
              </w:rPr>
              <w:t>总价</w:t>
            </w:r>
          </w:p>
        </w:tc>
        <w:tc>
          <w:tcPr>
            <w:tcW w:w="2377" w:type="dxa"/>
            <w:gridSpan w:val="2"/>
          </w:tcPr>
          <w:p w14:paraId="63D07B40" w14:textId="77777777" w:rsidR="004E410B" w:rsidRPr="00965731" w:rsidRDefault="004E410B" w:rsidP="009937F7">
            <w:pPr>
              <w:pStyle w:val="a8"/>
              <w:rPr>
                <w:rFonts w:hAnsi="宋体"/>
                <w:sz w:val="24"/>
              </w:rPr>
            </w:pPr>
          </w:p>
        </w:tc>
      </w:tr>
    </w:tbl>
    <w:p w14:paraId="5A6ACB41" w14:textId="77777777" w:rsidR="004E410B" w:rsidRPr="00965731" w:rsidRDefault="004E410B" w:rsidP="004E410B">
      <w:pPr>
        <w:pStyle w:val="a8"/>
        <w:spacing w:before="120" w:line="22" w:lineRule="atLeast"/>
        <w:rPr>
          <w:rFonts w:hAnsi="宋体"/>
          <w:sz w:val="24"/>
        </w:rPr>
      </w:pPr>
    </w:p>
    <w:p w14:paraId="4E044FEF" w14:textId="77777777" w:rsidR="004E410B" w:rsidRPr="00965731" w:rsidRDefault="004E410B" w:rsidP="004E410B">
      <w:pPr>
        <w:pStyle w:val="a8"/>
        <w:tabs>
          <w:tab w:val="left" w:pos="5580"/>
        </w:tabs>
        <w:spacing w:before="120" w:line="22" w:lineRule="atLeast"/>
        <w:rPr>
          <w:rFonts w:hAnsi="宋体"/>
          <w:sz w:val="24"/>
        </w:rPr>
      </w:pPr>
      <w:r w:rsidRPr="00965731">
        <w:rPr>
          <w:rFonts w:hAnsi="宋体"/>
          <w:sz w:val="24"/>
        </w:rPr>
        <w:t>投标人名称（盖章）：</w:t>
      </w:r>
      <w:r w:rsidRPr="00965731">
        <w:rPr>
          <w:rFonts w:hAnsi="宋体"/>
          <w:sz w:val="24"/>
          <w:u w:val="single"/>
        </w:rPr>
        <w:t xml:space="preserve">                          </w:t>
      </w:r>
    </w:p>
    <w:p w14:paraId="167B5D11" w14:textId="77777777" w:rsidR="004E410B" w:rsidRPr="00965731" w:rsidRDefault="004E410B" w:rsidP="004E410B">
      <w:pPr>
        <w:pStyle w:val="a8"/>
        <w:tabs>
          <w:tab w:val="left" w:pos="5580"/>
        </w:tabs>
        <w:spacing w:before="120" w:line="22" w:lineRule="atLeast"/>
        <w:rPr>
          <w:rFonts w:hAnsi="宋体"/>
          <w:sz w:val="24"/>
          <w:u w:val="single"/>
        </w:rPr>
      </w:pPr>
      <w:r w:rsidRPr="00965731">
        <w:rPr>
          <w:rFonts w:hAnsi="宋体"/>
          <w:sz w:val="24"/>
        </w:rPr>
        <w:t>法定代表人或其授权代表（签字或盖章）：</w:t>
      </w:r>
      <w:r w:rsidRPr="00965731">
        <w:rPr>
          <w:rFonts w:hAnsi="宋体"/>
          <w:sz w:val="24"/>
          <w:u w:val="single"/>
        </w:rPr>
        <w:t xml:space="preserve">       </w:t>
      </w:r>
    </w:p>
    <w:p w14:paraId="15AE1578" w14:textId="77777777" w:rsidR="004E410B" w:rsidRPr="00965731" w:rsidRDefault="004E410B" w:rsidP="004E410B">
      <w:pPr>
        <w:pStyle w:val="a8"/>
        <w:spacing w:before="120" w:line="22" w:lineRule="atLeast"/>
        <w:rPr>
          <w:rFonts w:hAnsi="宋体"/>
          <w:sz w:val="24"/>
        </w:rPr>
      </w:pPr>
    </w:p>
    <w:p w14:paraId="527A4A39" w14:textId="77777777" w:rsidR="004E410B" w:rsidRPr="00965731" w:rsidRDefault="004E410B" w:rsidP="004E410B">
      <w:pPr>
        <w:pStyle w:val="a8"/>
        <w:spacing w:before="120" w:line="22" w:lineRule="atLeast"/>
        <w:rPr>
          <w:rFonts w:hAnsi="宋体"/>
          <w:sz w:val="24"/>
        </w:rPr>
      </w:pPr>
      <w:r w:rsidRPr="00965731">
        <w:rPr>
          <w:rFonts w:hAnsi="宋体"/>
          <w:sz w:val="24"/>
        </w:rPr>
        <w:t>注：1、如果按单价计算的结果与总价不一致，以单价为准修正总价。</w:t>
      </w:r>
    </w:p>
    <w:p w14:paraId="387E5E4D" w14:textId="77777777" w:rsidR="004E410B" w:rsidRPr="00965731" w:rsidRDefault="004E410B" w:rsidP="004E410B">
      <w:pPr>
        <w:pStyle w:val="a8"/>
        <w:spacing w:before="120" w:line="22" w:lineRule="atLeast"/>
        <w:rPr>
          <w:rFonts w:hAnsi="宋体"/>
          <w:sz w:val="24"/>
        </w:rPr>
      </w:pPr>
      <w:r w:rsidRPr="00965731">
        <w:rPr>
          <w:rFonts w:hAnsi="宋体"/>
          <w:sz w:val="24"/>
        </w:rPr>
        <w:t xml:space="preserve">        2、如果不提供详细分项报价将视为没有实质性响应招标文件。</w:t>
      </w:r>
    </w:p>
    <w:p w14:paraId="62F47188" w14:textId="77777777" w:rsidR="004E410B" w:rsidRPr="00965731" w:rsidRDefault="004E410B" w:rsidP="004E410B">
      <w:pPr>
        <w:pStyle w:val="a8"/>
        <w:spacing w:before="120" w:line="22" w:lineRule="atLeast"/>
        <w:ind w:firstLine="480"/>
        <w:rPr>
          <w:rFonts w:hAnsi="宋体"/>
          <w:sz w:val="24"/>
        </w:rPr>
      </w:pPr>
      <w:r w:rsidRPr="00965731">
        <w:rPr>
          <w:rFonts w:hAnsi="宋体"/>
          <w:sz w:val="24"/>
        </w:rPr>
        <w:t>3、上述各项的详细分项报价，应另页描述。</w:t>
      </w:r>
    </w:p>
    <w:p w14:paraId="56B46C23" w14:textId="77777777" w:rsidR="004E410B" w:rsidRPr="00965731" w:rsidRDefault="004E410B" w:rsidP="004E410B">
      <w:pPr>
        <w:pStyle w:val="a8"/>
        <w:spacing w:before="120" w:line="22" w:lineRule="atLeast"/>
        <w:ind w:firstLine="480"/>
        <w:rPr>
          <w:rFonts w:hAnsi="宋体" w:hint="eastAsia"/>
          <w:b/>
          <w:bCs/>
          <w:sz w:val="24"/>
        </w:rPr>
      </w:pPr>
      <w:r w:rsidRPr="00965731">
        <w:rPr>
          <w:rFonts w:hAnsi="宋体" w:hint="eastAsia"/>
          <w:b/>
          <w:bCs/>
          <w:sz w:val="24"/>
        </w:rPr>
        <w:t>4、主机和标准附件的报价应包含：备品备件、专用工具、系统安装、线材敷设、调试、检验、培训、技术服务和至最终目的运保费用。</w:t>
      </w:r>
    </w:p>
    <w:p w14:paraId="62A54C9C" w14:textId="77777777" w:rsidR="004E410B" w:rsidRPr="00965731" w:rsidRDefault="004E410B" w:rsidP="004E410B">
      <w:pPr>
        <w:rPr>
          <w:rFonts w:ascii="宋体" w:hAnsi="宋体"/>
        </w:rPr>
      </w:pPr>
      <w:r w:rsidRPr="00965731">
        <w:rPr>
          <w:rFonts w:ascii="宋体" w:hAnsi="宋体"/>
          <w:sz w:val="24"/>
        </w:rPr>
        <w:br w:type="page"/>
      </w:r>
    </w:p>
    <w:p w14:paraId="120F51E7" w14:textId="77777777" w:rsidR="00965731" w:rsidRPr="00965731" w:rsidRDefault="00965731" w:rsidP="006507DA">
      <w:pPr>
        <w:tabs>
          <w:tab w:val="left" w:pos="5812"/>
        </w:tabs>
        <w:spacing w:afterLines="25" w:after="78" w:line="440" w:lineRule="exact"/>
        <w:ind w:leftChars="200" w:left="420" w:rightChars="200" w:right="420" w:firstLineChars="200" w:firstLine="482"/>
        <w:rPr>
          <w:rFonts w:ascii="宋体" w:hAnsi="宋体"/>
          <w:b/>
          <w:sz w:val="24"/>
        </w:rPr>
        <w:sectPr w:rsidR="00965731" w:rsidRPr="00965731" w:rsidSect="00965731">
          <w:pgSz w:w="16838" w:h="11906" w:orient="landscape" w:code="9"/>
          <w:pgMar w:top="1797" w:right="1440" w:bottom="1797" w:left="1440" w:header="851" w:footer="992" w:gutter="0"/>
          <w:cols w:space="425"/>
          <w:docGrid w:type="linesAndChars" w:linePitch="312"/>
        </w:sectPr>
      </w:pPr>
    </w:p>
    <w:p w14:paraId="4398F0E5" w14:textId="74BFED82" w:rsidR="00965731" w:rsidRPr="00965731" w:rsidRDefault="00965731" w:rsidP="00965731">
      <w:pPr>
        <w:pStyle w:val="1"/>
        <w:spacing w:before="120" w:line="360" w:lineRule="auto"/>
        <w:jc w:val="both"/>
        <w:rPr>
          <w:rFonts w:hAnsi="宋体"/>
          <w:szCs w:val="32"/>
        </w:rPr>
      </w:pPr>
      <w:bookmarkStart w:id="2" w:name="_Toc34681455"/>
      <w:r w:rsidRPr="00965731">
        <w:rPr>
          <w:rFonts w:hAnsi="宋体" w:hint="eastAsia"/>
          <w:sz w:val="30"/>
          <w:szCs w:val="32"/>
        </w:rPr>
        <w:lastRenderedPageBreak/>
        <w:t>招标文件第一册</w:t>
      </w:r>
      <w:r w:rsidRPr="00965731">
        <w:rPr>
          <w:rFonts w:hAnsi="宋体" w:hint="eastAsia"/>
          <w:sz w:val="30"/>
          <w:szCs w:val="32"/>
        </w:rPr>
        <w:t xml:space="preserve"> </w:t>
      </w:r>
      <w:r w:rsidRPr="00965731">
        <w:rPr>
          <w:rFonts w:hAnsi="宋体"/>
          <w:sz w:val="30"/>
          <w:szCs w:val="32"/>
        </w:rPr>
        <w:t xml:space="preserve"> </w:t>
      </w:r>
      <w:r w:rsidRPr="00965731">
        <w:rPr>
          <w:rFonts w:hAnsi="宋体"/>
          <w:sz w:val="30"/>
          <w:szCs w:val="32"/>
        </w:rPr>
        <w:t>第八章  货物需求一览表及技术规格</w:t>
      </w:r>
      <w:bookmarkEnd w:id="2"/>
    </w:p>
    <w:p w14:paraId="6961FF6E" w14:textId="77777777" w:rsidR="006507DA" w:rsidRPr="00965731" w:rsidRDefault="006507DA" w:rsidP="006507DA">
      <w:pPr>
        <w:tabs>
          <w:tab w:val="left" w:pos="5812"/>
        </w:tabs>
        <w:spacing w:afterLines="25" w:after="78" w:line="440" w:lineRule="exact"/>
        <w:ind w:leftChars="200" w:left="420" w:rightChars="200" w:right="420" w:firstLineChars="200" w:firstLine="482"/>
        <w:rPr>
          <w:rFonts w:ascii="宋体" w:hAnsi="宋体"/>
          <w:b/>
          <w:sz w:val="24"/>
        </w:rPr>
      </w:pPr>
      <w:r w:rsidRPr="00965731">
        <w:rPr>
          <w:rFonts w:ascii="宋体" w:hAnsi="宋体"/>
          <w:b/>
          <w:sz w:val="24"/>
        </w:rPr>
        <w:t>四、采购需求清单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2"/>
        <w:gridCol w:w="1895"/>
        <w:gridCol w:w="2339"/>
        <w:gridCol w:w="1431"/>
        <w:gridCol w:w="1431"/>
      </w:tblGrid>
      <w:tr w:rsidR="006507DA" w:rsidRPr="00965731" w14:paraId="39E6BA22" w14:textId="77777777" w:rsidTr="009937F7">
        <w:trPr>
          <w:trHeight w:val="193"/>
          <w:jc w:val="center"/>
        </w:trPr>
        <w:tc>
          <w:tcPr>
            <w:tcW w:w="0" w:type="auto"/>
            <w:vAlign w:val="center"/>
          </w:tcPr>
          <w:p w14:paraId="6F91174B" w14:textId="77777777" w:rsidR="006507DA" w:rsidRPr="00965731" w:rsidRDefault="006507DA" w:rsidP="009937F7">
            <w:pPr>
              <w:suppressAutoHyphens/>
              <w:ind w:leftChars="200" w:left="420" w:rightChars="200" w:right="420"/>
              <w:jc w:val="center"/>
              <w:rPr>
                <w:rFonts w:ascii="宋体" w:hAnsi="宋体"/>
                <w:b/>
                <w:bCs/>
                <w:szCs w:val="21"/>
              </w:rPr>
            </w:pPr>
            <w:r w:rsidRPr="00965731">
              <w:rPr>
                <w:rFonts w:ascii="宋体" w:hAnsi="宋体"/>
                <w:b/>
                <w:bCs/>
                <w:szCs w:val="21"/>
              </w:rPr>
              <w:t>序号</w:t>
            </w:r>
          </w:p>
        </w:tc>
        <w:tc>
          <w:tcPr>
            <w:tcW w:w="0" w:type="auto"/>
            <w:gridSpan w:val="2"/>
            <w:vAlign w:val="center"/>
          </w:tcPr>
          <w:p w14:paraId="2C378D83" w14:textId="77777777" w:rsidR="006507DA" w:rsidRPr="00965731" w:rsidRDefault="006507DA" w:rsidP="009937F7">
            <w:pPr>
              <w:suppressAutoHyphens/>
              <w:ind w:leftChars="200" w:left="420" w:rightChars="200" w:right="420" w:firstLineChars="200" w:firstLine="422"/>
              <w:jc w:val="center"/>
              <w:rPr>
                <w:rFonts w:ascii="宋体" w:hAnsi="宋体"/>
                <w:b/>
                <w:bCs/>
                <w:szCs w:val="21"/>
              </w:rPr>
            </w:pPr>
            <w:r w:rsidRPr="00965731">
              <w:rPr>
                <w:rFonts w:ascii="宋体" w:hAnsi="宋体"/>
                <w:b/>
                <w:bCs/>
                <w:szCs w:val="21"/>
              </w:rPr>
              <w:t>名称</w:t>
            </w:r>
          </w:p>
        </w:tc>
        <w:tc>
          <w:tcPr>
            <w:tcW w:w="0" w:type="auto"/>
            <w:vAlign w:val="center"/>
          </w:tcPr>
          <w:p w14:paraId="6A3C9867" w14:textId="77777777" w:rsidR="006507DA" w:rsidRPr="00965731" w:rsidRDefault="006507DA" w:rsidP="009937F7">
            <w:pPr>
              <w:suppressAutoHyphens/>
              <w:ind w:leftChars="200" w:left="420" w:rightChars="200" w:right="420"/>
              <w:jc w:val="center"/>
              <w:rPr>
                <w:rFonts w:ascii="宋体" w:hAnsi="宋体"/>
                <w:b/>
                <w:bCs/>
                <w:szCs w:val="21"/>
              </w:rPr>
            </w:pPr>
            <w:r w:rsidRPr="00965731">
              <w:rPr>
                <w:rFonts w:ascii="宋体" w:hAnsi="宋体"/>
                <w:b/>
                <w:bCs/>
                <w:szCs w:val="21"/>
              </w:rPr>
              <w:t>数量</w:t>
            </w:r>
          </w:p>
        </w:tc>
        <w:tc>
          <w:tcPr>
            <w:tcW w:w="0" w:type="auto"/>
            <w:vAlign w:val="center"/>
          </w:tcPr>
          <w:p w14:paraId="31AFA200" w14:textId="77777777" w:rsidR="006507DA" w:rsidRPr="00965731" w:rsidRDefault="006507DA" w:rsidP="009937F7">
            <w:pPr>
              <w:suppressAutoHyphens/>
              <w:ind w:leftChars="200" w:left="420" w:rightChars="200" w:right="420"/>
              <w:jc w:val="center"/>
              <w:rPr>
                <w:rFonts w:ascii="宋体" w:hAnsi="宋体"/>
                <w:b/>
                <w:bCs/>
                <w:szCs w:val="21"/>
              </w:rPr>
            </w:pPr>
            <w:r w:rsidRPr="00965731">
              <w:rPr>
                <w:rFonts w:ascii="宋体" w:hAnsi="宋体"/>
                <w:b/>
                <w:bCs/>
                <w:szCs w:val="21"/>
              </w:rPr>
              <w:t>单位</w:t>
            </w:r>
          </w:p>
        </w:tc>
      </w:tr>
      <w:tr w:rsidR="006507DA" w:rsidRPr="00965731" w14:paraId="78B24B2F" w14:textId="77777777" w:rsidTr="009937F7">
        <w:trPr>
          <w:trHeight w:val="210"/>
          <w:jc w:val="center"/>
        </w:trPr>
        <w:tc>
          <w:tcPr>
            <w:tcW w:w="0" w:type="auto"/>
            <w:vAlign w:val="center"/>
          </w:tcPr>
          <w:p w14:paraId="637F85E9"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1</w:t>
            </w:r>
          </w:p>
        </w:tc>
        <w:tc>
          <w:tcPr>
            <w:tcW w:w="0" w:type="auto"/>
            <w:gridSpan w:val="2"/>
            <w:vAlign w:val="center"/>
          </w:tcPr>
          <w:p w14:paraId="2E413A80" w14:textId="77777777" w:rsidR="006507DA" w:rsidRPr="00965731" w:rsidRDefault="006507DA" w:rsidP="009937F7">
            <w:pPr>
              <w:suppressAutoHyphens/>
              <w:ind w:leftChars="200" w:left="420" w:rightChars="200" w:right="420" w:firstLineChars="200" w:firstLine="420"/>
              <w:jc w:val="center"/>
              <w:rPr>
                <w:rFonts w:ascii="宋体" w:hAnsi="宋体"/>
                <w:szCs w:val="21"/>
              </w:rPr>
            </w:pPr>
            <w:r w:rsidRPr="00965731">
              <w:rPr>
                <w:rFonts w:ascii="宋体" w:hAnsi="宋体"/>
                <w:szCs w:val="21"/>
              </w:rPr>
              <w:t>弹性物联网业务引擎扩展建设</w:t>
            </w:r>
          </w:p>
        </w:tc>
        <w:tc>
          <w:tcPr>
            <w:tcW w:w="0" w:type="auto"/>
            <w:vAlign w:val="center"/>
          </w:tcPr>
          <w:p w14:paraId="176E07D6"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1</w:t>
            </w:r>
          </w:p>
        </w:tc>
        <w:tc>
          <w:tcPr>
            <w:tcW w:w="0" w:type="auto"/>
            <w:vAlign w:val="center"/>
          </w:tcPr>
          <w:p w14:paraId="732F4D38"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套</w:t>
            </w:r>
          </w:p>
        </w:tc>
      </w:tr>
      <w:tr w:rsidR="006507DA" w:rsidRPr="00965731" w14:paraId="6D4DC05D" w14:textId="77777777" w:rsidTr="009937F7">
        <w:trPr>
          <w:trHeight w:val="210"/>
          <w:jc w:val="center"/>
        </w:trPr>
        <w:tc>
          <w:tcPr>
            <w:tcW w:w="0" w:type="auto"/>
            <w:vAlign w:val="center"/>
          </w:tcPr>
          <w:p w14:paraId="6AFB555D"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2</w:t>
            </w:r>
          </w:p>
        </w:tc>
        <w:tc>
          <w:tcPr>
            <w:tcW w:w="0" w:type="auto"/>
            <w:gridSpan w:val="2"/>
            <w:vAlign w:val="center"/>
          </w:tcPr>
          <w:p w14:paraId="4706C466" w14:textId="77777777" w:rsidR="006507DA" w:rsidRPr="00965731" w:rsidRDefault="006507DA" w:rsidP="009937F7">
            <w:pPr>
              <w:suppressAutoHyphens/>
              <w:ind w:leftChars="200" w:left="420" w:rightChars="200" w:right="420" w:firstLineChars="200" w:firstLine="420"/>
              <w:jc w:val="center"/>
              <w:rPr>
                <w:rFonts w:ascii="宋体" w:hAnsi="宋体"/>
                <w:szCs w:val="21"/>
              </w:rPr>
            </w:pPr>
            <w:r w:rsidRPr="00965731">
              <w:rPr>
                <w:rFonts w:ascii="宋体" w:hAnsi="宋体"/>
                <w:szCs w:val="21"/>
              </w:rPr>
              <w:t>能源管理系统扩展建设</w:t>
            </w:r>
          </w:p>
        </w:tc>
        <w:tc>
          <w:tcPr>
            <w:tcW w:w="0" w:type="auto"/>
            <w:vAlign w:val="center"/>
          </w:tcPr>
          <w:p w14:paraId="69A96162"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1</w:t>
            </w:r>
          </w:p>
        </w:tc>
        <w:tc>
          <w:tcPr>
            <w:tcW w:w="0" w:type="auto"/>
            <w:vAlign w:val="center"/>
          </w:tcPr>
          <w:p w14:paraId="2209CEC3"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套</w:t>
            </w:r>
          </w:p>
        </w:tc>
      </w:tr>
      <w:tr w:rsidR="006507DA" w:rsidRPr="00965731" w14:paraId="72BD4A2A" w14:textId="77777777" w:rsidTr="009937F7">
        <w:trPr>
          <w:trHeight w:val="210"/>
          <w:jc w:val="center"/>
        </w:trPr>
        <w:tc>
          <w:tcPr>
            <w:tcW w:w="0" w:type="auto"/>
            <w:vAlign w:val="center"/>
          </w:tcPr>
          <w:p w14:paraId="5AD9B275"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3</w:t>
            </w:r>
          </w:p>
        </w:tc>
        <w:tc>
          <w:tcPr>
            <w:tcW w:w="0" w:type="auto"/>
            <w:gridSpan w:val="2"/>
            <w:vAlign w:val="center"/>
          </w:tcPr>
          <w:p w14:paraId="6CA02A50" w14:textId="77777777" w:rsidR="006507DA" w:rsidRPr="00965731" w:rsidRDefault="006507DA" w:rsidP="009937F7">
            <w:pPr>
              <w:suppressAutoHyphens/>
              <w:ind w:leftChars="200" w:left="420" w:rightChars="200" w:right="420" w:firstLineChars="200" w:firstLine="420"/>
              <w:jc w:val="center"/>
              <w:rPr>
                <w:rFonts w:ascii="宋体" w:hAnsi="宋体"/>
                <w:szCs w:val="21"/>
              </w:rPr>
            </w:pPr>
            <w:r w:rsidRPr="00965731">
              <w:rPr>
                <w:rFonts w:ascii="宋体" w:hAnsi="宋体"/>
                <w:szCs w:val="21"/>
              </w:rPr>
              <w:t>预付费电表管理系统扩展建设</w:t>
            </w:r>
          </w:p>
        </w:tc>
        <w:tc>
          <w:tcPr>
            <w:tcW w:w="0" w:type="auto"/>
            <w:vAlign w:val="center"/>
          </w:tcPr>
          <w:p w14:paraId="578429E9"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1</w:t>
            </w:r>
          </w:p>
        </w:tc>
        <w:tc>
          <w:tcPr>
            <w:tcW w:w="0" w:type="auto"/>
            <w:vAlign w:val="center"/>
          </w:tcPr>
          <w:p w14:paraId="0448AA63"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套</w:t>
            </w:r>
          </w:p>
        </w:tc>
      </w:tr>
      <w:tr w:rsidR="006507DA" w:rsidRPr="00965731" w14:paraId="4651A769" w14:textId="77777777" w:rsidTr="009937F7">
        <w:trPr>
          <w:trHeight w:val="90"/>
          <w:jc w:val="center"/>
        </w:trPr>
        <w:tc>
          <w:tcPr>
            <w:tcW w:w="0" w:type="auto"/>
            <w:vAlign w:val="center"/>
          </w:tcPr>
          <w:p w14:paraId="62D321EB"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4</w:t>
            </w:r>
          </w:p>
        </w:tc>
        <w:tc>
          <w:tcPr>
            <w:tcW w:w="0" w:type="auto"/>
            <w:gridSpan w:val="2"/>
            <w:vAlign w:val="center"/>
          </w:tcPr>
          <w:p w14:paraId="58C92D87" w14:textId="77777777" w:rsidR="006507DA" w:rsidRPr="00965731" w:rsidRDefault="006507DA" w:rsidP="009937F7">
            <w:pPr>
              <w:suppressAutoHyphens/>
              <w:ind w:leftChars="200" w:left="420" w:rightChars="200" w:right="420" w:firstLineChars="200" w:firstLine="420"/>
              <w:jc w:val="center"/>
              <w:rPr>
                <w:rFonts w:ascii="宋体" w:hAnsi="宋体"/>
                <w:szCs w:val="21"/>
              </w:rPr>
            </w:pPr>
            <w:r w:rsidRPr="00965731">
              <w:rPr>
                <w:rFonts w:ascii="宋体" w:hAnsi="宋体"/>
                <w:szCs w:val="21"/>
              </w:rPr>
              <w:t>楼宇自控及多联机空调管理系统扩展建设</w:t>
            </w:r>
          </w:p>
        </w:tc>
        <w:tc>
          <w:tcPr>
            <w:tcW w:w="0" w:type="auto"/>
            <w:vAlign w:val="center"/>
          </w:tcPr>
          <w:p w14:paraId="38E4893B"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1</w:t>
            </w:r>
          </w:p>
        </w:tc>
        <w:tc>
          <w:tcPr>
            <w:tcW w:w="0" w:type="auto"/>
            <w:vAlign w:val="center"/>
          </w:tcPr>
          <w:p w14:paraId="32717992"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套</w:t>
            </w:r>
          </w:p>
        </w:tc>
      </w:tr>
      <w:tr w:rsidR="006507DA" w:rsidRPr="00965731" w14:paraId="2AEF7BE1" w14:textId="77777777" w:rsidTr="009937F7">
        <w:trPr>
          <w:trHeight w:val="210"/>
          <w:jc w:val="center"/>
        </w:trPr>
        <w:tc>
          <w:tcPr>
            <w:tcW w:w="0" w:type="auto"/>
            <w:vAlign w:val="center"/>
          </w:tcPr>
          <w:p w14:paraId="45904B06"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5</w:t>
            </w:r>
          </w:p>
        </w:tc>
        <w:tc>
          <w:tcPr>
            <w:tcW w:w="0" w:type="auto"/>
            <w:gridSpan w:val="2"/>
            <w:vAlign w:val="center"/>
          </w:tcPr>
          <w:p w14:paraId="4B9B03E3" w14:textId="77777777" w:rsidR="006507DA" w:rsidRPr="00965731" w:rsidRDefault="006507DA" w:rsidP="009937F7">
            <w:pPr>
              <w:suppressAutoHyphens/>
              <w:ind w:leftChars="200" w:left="420" w:rightChars="200" w:right="420" w:firstLineChars="200" w:firstLine="420"/>
              <w:jc w:val="center"/>
              <w:rPr>
                <w:rFonts w:ascii="宋体" w:hAnsi="宋体"/>
                <w:szCs w:val="21"/>
              </w:rPr>
            </w:pPr>
            <w:r w:rsidRPr="00965731">
              <w:rPr>
                <w:rFonts w:ascii="宋体" w:hAnsi="宋体"/>
                <w:szCs w:val="21"/>
              </w:rPr>
              <w:t>校园路灯控制管理系统扩展建设</w:t>
            </w:r>
          </w:p>
        </w:tc>
        <w:tc>
          <w:tcPr>
            <w:tcW w:w="0" w:type="auto"/>
            <w:vAlign w:val="center"/>
          </w:tcPr>
          <w:p w14:paraId="14F10C16"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1</w:t>
            </w:r>
          </w:p>
        </w:tc>
        <w:tc>
          <w:tcPr>
            <w:tcW w:w="0" w:type="auto"/>
            <w:vAlign w:val="center"/>
          </w:tcPr>
          <w:p w14:paraId="7E695BB0"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套</w:t>
            </w:r>
          </w:p>
        </w:tc>
      </w:tr>
      <w:tr w:rsidR="006507DA" w:rsidRPr="00965731" w14:paraId="3BA58ECC" w14:textId="77777777" w:rsidTr="009937F7">
        <w:trPr>
          <w:trHeight w:val="210"/>
          <w:jc w:val="center"/>
        </w:trPr>
        <w:tc>
          <w:tcPr>
            <w:tcW w:w="0" w:type="auto"/>
            <w:vAlign w:val="center"/>
          </w:tcPr>
          <w:p w14:paraId="407033D7"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6</w:t>
            </w:r>
          </w:p>
        </w:tc>
        <w:tc>
          <w:tcPr>
            <w:tcW w:w="0" w:type="auto"/>
            <w:gridSpan w:val="2"/>
            <w:vAlign w:val="center"/>
          </w:tcPr>
          <w:p w14:paraId="2B81956D" w14:textId="77777777" w:rsidR="006507DA" w:rsidRPr="00965731" w:rsidRDefault="006507DA" w:rsidP="009937F7">
            <w:pPr>
              <w:suppressAutoHyphens/>
              <w:ind w:leftChars="200" w:left="420" w:rightChars="200" w:right="420" w:firstLineChars="200" w:firstLine="420"/>
              <w:jc w:val="center"/>
              <w:rPr>
                <w:rFonts w:ascii="宋体" w:hAnsi="宋体"/>
                <w:szCs w:val="21"/>
              </w:rPr>
            </w:pPr>
            <w:r w:rsidRPr="00965731">
              <w:rPr>
                <w:rFonts w:ascii="宋体" w:hAnsi="宋体"/>
                <w:szCs w:val="21"/>
              </w:rPr>
              <w:t>预付费水表管理系统建设</w:t>
            </w:r>
          </w:p>
        </w:tc>
        <w:tc>
          <w:tcPr>
            <w:tcW w:w="0" w:type="auto"/>
            <w:vAlign w:val="center"/>
          </w:tcPr>
          <w:p w14:paraId="254E33AB"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1</w:t>
            </w:r>
          </w:p>
        </w:tc>
        <w:tc>
          <w:tcPr>
            <w:tcW w:w="0" w:type="auto"/>
            <w:vAlign w:val="center"/>
          </w:tcPr>
          <w:p w14:paraId="4420DC05"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套</w:t>
            </w:r>
          </w:p>
        </w:tc>
      </w:tr>
      <w:tr w:rsidR="006507DA" w:rsidRPr="00965731" w14:paraId="24B1B3F1" w14:textId="77777777" w:rsidTr="009937F7">
        <w:trPr>
          <w:trHeight w:val="210"/>
          <w:jc w:val="center"/>
        </w:trPr>
        <w:tc>
          <w:tcPr>
            <w:tcW w:w="0" w:type="auto"/>
            <w:vAlign w:val="center"/>
          </w:tcPr>
          <w:p w14:paraId="5963FFED"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7</w:t>
            </w:r>
          </w:p>
        </w:tc>
        <w:tc>
          <w:tcPr>
            <w:tcW w:w="0" w:type="auto"/>
            <w:gridSpan w:val="2"/>
            <w:vAlign w:val="center"/>
          </w:tcPr>
          <w:p w14:paraId="6C5DFC70" w14:textId="77777777" w:rsidR="006507DA" w:rsidRPr="00965731" w:rsidRDefault="006507DA" w:rsidP="009937F7">
            <w:pPr>
              <w:suppressAutoHyphens/>
              <w:ind w:leftChars="200" w:left="420" w:rightChars="200" w:right="420" w:firstLineChars="200" w:firstLine="420"/>
              <w:jc w:val="center"/>
              <w:rPr>
                <w:rFonts w:ascii="宋体" w:hAnsi="宋体"/>
                <w:szCs w:val="21"/>
              </w:rPr>
            </w:pPr>
            <w:r w:rsidRPr="00965731">
              <w:rPr>
                <w:rFonts w:ascii="宋体" w:hAnsi="宋体"/>
                <w:szCs w:val="21"/>
              </w:rPr>
              <w:t>报警中心移动</w:t>
            </w:r>
            <w:proofErr w:type="gramStart"/>
            <w:r w:rsidRPr="00965731">
              <w:rPr>
                <w:rFonts w:ascii="宋体" w:hAnsi="宋体"/>
                <w:szCs w:val="21"/>
              </w:rPr>
              <w:t>轻应用</w:t>
            </w:r>
            <w:proofErr w:type="gramEnd"/>
            <w:r w:rsidRPr="00965731">
              <w:rPr>
                <w:rFonts w:ascii="宋体" w:hAnsi="宋体"/>
                <w:szCs w:val="21"/>
              </w:rPr>
              <w:t>建设</w:t>
            </w:r>
          </w:p>
        </w:tc>
        <w:tc>
          <w:tcPr>
            <w:tcW w:w="0" w:type="auto"/>
            <w:vAlign w:val="center"/>
          </w:tcPr>
          <w:p w14:paraId="6CAA509E"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1</w:t>
            </w:r>
          </w:p>
        </w:tc>
        <w:tc>
          <w:tcPr>
            <w:tcW w:w="0" w:type="auto"/>
            <w:vAlign w:val="center"/>
          </w:tcPr>
          <w:p w14:paraId="5CE3A805"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套</w:t>
            </w:r>
          </w:p>
        </w:tc>
      </w:tr>
      <w:tr w:rsidR="006507DA" w:rsidRPr="00965731" w14:paraId="522DC2B5" w14:textId="77777777" w:rsidTr="009937F7">
        <w:trPr>
          <w:trHeight w:val="210"/>
          <w:jc w:val="center"/>
        </w:trPr>
        <w:tc>
          <w:tcPr>
            <w:tcW w:w="0" w:type="auto"/>
            <w:vAlign w:val="center"/>
          </w:tcPr>
          <w:p w14:paraId="5050DC26"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8</w:t>
            </w:r>
          </w:p>
        </w:tc>
        <w:tc>
          <w:tcPr>
            <w:tcW w:w="0" w:type="auto"/>
            <w:gridSpan w:val="2"/>
            <w:vAlign w:val="center"/>
          </w:tcPr>
          <w:p w14:paraId="491A6F1A" w14:textId="77777777" w:rsidR="006507DA" w:rsidRPr="00965731" w:rsidRDefault="006507DA" w:rsidP="009937F7">
            <w:pPr>
              <w:suppressAutoHyphens/>
              <w:ind w:leftChars="200" w:left="420" w:rightChars="200" w:right="420" w:firstLineChars="200" w:firstLine="420"/>
              <w:jc w:val="center"/>
              <w:rPr>
                <w:rFonts w:ascii="宋体" w:hAnsi="宋体"/>
                <w:szCs w:val="21"/>
              </w:rPr>
            </w:pPr>
            <w:r w:rsidRPr="00965731">
              <w:rPr>
                <w:rFonts w:ascii="宋体" w:hAnsi="宋体"/>
                <w:szCs w:val="21"/>
              </w:rPr>
              <w:t>工</w:t>
            </w:r>
            <w:proofErr w:type="gramStart"/>
            <w:r w:rsidRPr="00965731">
              <w:rPr>
                <w:rFonts w:ascii="宋体" w:hAnsi="宋体"/>
                <w:szCs w:val="21"/>
              </w:rPr>
              <w:t>单管理移动轻应用</w:t>
            </w:r>
            <w:proofErr w:type="gramEnd"/>
            <w:r w:rsidRPr="00965731">
              <w:rPr>
                <w:rFonts w:ascii="宋体" w:hAnsi="宋体"/>
                <w:szCs w:val="21"/>
              </w:rPr>
              <w:t>建设</w:t>
            </w:r>
          </w:p>
        </w:tc>
        <w:tc>
          <w:tcPr>
            <w:tcW w:w="0" w:type="auto"/>
            <w:vAlign w:val="center"/>
          </w:tcPr>
          <w:p w14:paraId="1625155C"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1</w:t>
            </w:r>
          </w:p>
        </w:tc>
        <w:tc>
          <w:tcPr>
            <w:tcW w:w="0" w:type="auto"/>
            <w:vAlign w:val="center"/>
          </w:tcPr>
          <w:p w14:paraId="27B126E4"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套</w:t>
            </w:r>
          </w:p>
        </w:tc>
      </w:tr>
      <w:tr w:rsidR="006507DA" w:rsidRPr="00965731" w14:paraId="76A4C61C" w14:textId="77777777" w:rsidTr="009937F7">
        <w:trPr>
          <w:trHeight w:val="210"/>
          <w:jc w:val="center"/>
        </w:trPr>
        <w:tc>
          <w:tcPr>
            <w:tcW w:w="0" w:type="auto"/>
            <w:vAlign w:val="center"/>
          </w:tcPr>
          <w:p w14:paraId="40937757"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9</w:t>
            </w:r>
          </w:p>
        </w:tc>
        <w:tc>
          <w:tcPr>
            <w:tcW w:w="0" w:type="auto"/>
            <w:gridSpan w:val="2"/>
            <w:vAlign w:val="center"/>
          </w:tcPr>
          <w:p w14:paraId="7456196C" w14:textId="77777777" w:rsidR="006507DA" w:rsidRPr="00965731" w:rsidRDefault="006507DA" w:rsidP="009937F7">
            <w:pPr>
              <w:suppressAutoHyphens/>
              <w:ind w:leftChars="200" w:left="420" w:rightChars="200" w:right="420" w:firstLineChars="200" w:firstLine="420"/>
              <w:jc w:val="center"/>
              <w:rPr>
                <w:rFonts w:ascii="宋体" w:hAnsi="宋体"/>
                <w:szCs w:val="21"/>
              </w:rPr>
            </w:pPr>
            <w:r w:rsidRPr="00965731">
              <w:rPr>
                <w:rFonts w:ascii="宋体" w:hAnsi="宋体"/>
                <w:szCs w:val="21"/>
              </w:rPr>
              <w:t>物联网边缘计算应用网关</w:t>
            </w:r>
          </w:p>
        </w:tc>
        <w:tc>
          <w:tcPr>
            <w:tcW w:w="0" w:type="auto"/>
            <w:vAlign w:val="center"/>
          </w:tcPr>
          <w:p w14:paraId="261A35C1"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4</w:t>
            </w:r>
          </w:p>
        </w:tc>
        <w:tc>
          <w:tcPr>
            <w:tcW w:w="0" w:type="auto"/>
            <w:vAlign w:val="center"/>
          </w:tcPr>
          <w:p w14:paraId="568CE7C8"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台</w:t>
            </w:r>
          </w:p>
        </w:tc>
      </w:tr>
      <w:tr w:rsidR="006507DA" w:rsidRPr="00965731" w14:paraId="43970619" w14:textId="77777777" w:rsidTr="009937F7">
        <w:trPr>
          <w:trHeight w:val="210"/>
          <w:jc w:val="center"/>
        </w:trPr>
        <w:tc>
          <w:tcPr>
            <w:tcW w:w="0" w:type="auto"/>
            <w:vAlign w:val="center"/>
          </w:tcPr>
          <w:p w14:paraId="2A5113F0"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10</w:t>
            </w:r>
          </w:p>
        </w:tc>
        <w:tc>
          <w:tcPr>
            <w:tcW w:w="0" w:type="auto"/>
            <w:gridSpan w:val="2"/>
            <w:vAlign w:val="center"/>
          </w:tcPr>
          <w:p w14:paraId="0376AA18" w14:textId="77777777" w:rsidR="006507DA" w:rsidRPr="00965731" w:rsidRDefault="006507DA" w:rsidP="009937F7">
            <w:pPr>
              <w:suppressAutoHyphens/>
              <w:ind w:leftChars="200" w:left="420" w:rightChars="200" w:right="420" w:firstLineChars="200" w:firstLine="420"/>
              <w:jc w:val="center"/>
              <w:rPr>
                <w:rFonts w:ascii="宋体" w:hAnsi="宋体"/>
                <w:szCs w:val="21"/>
              </w:rPr>
            </w:pPr>
            <w:r w:rsidRPr="00965731">
              <w:rPr>
                <w:rFonts w:ascii="宋体" w:hAnsi="宋体"/>
                <w:szCs w:val="21"/>
              </w:rPr>
              <w:t>智能数据接入网关</w:t>
            </w:r>
          </w:p>
        </w:tc>
        <w:tc>
          <w:tcPr>
            <w:tcW w:w="0" w:type="auto"/>
            <w:vAlign w:val="center"/>
          </w:tcPr>
          <w:p w14:paraId="7A680E44"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25</w:t>
            </w:r>
          </w:p>
        </w:tc>
        <w:tc>
          <w:tcPr>
            <w:tcW w:w="0" w:type="auto"/>
            <w:vAlign w:val="center"/>
          </w:tcPr>
          <w:p w14:paraId="04F845B6"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块</w:t>
            </w:r>
          </w:p>
        </w:tc>
      </w:tr>
      <w:tr w:rsidR="006507DA" w:rsidRPr="00965731" w14:paraId="2F50B557" w14:textId="77777777" w:rsidTr="009937F7">
        <w:trPr>
          <w:trHeight w:val="215"/>
          <w:jc w:val="center"/>
        </w:trPr>
        <w:tc>
          <w:tcPr>
            <w:tcW w:w="0" w:type="auto"/>
            <w:vAlign w:val="center"/>
          </w:tcPr>
          <w:p w14:paraId="13D1C2A7"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11</w:t>
            </w:r>
          </w:p>
        </w:tc>
        <w:tc>
          <w:tcPr>
            <w:tcW w:w="0" w:type="auto"/>
            <w:gridSpan w:val="2"/>
            <w:vAlign w:val="center"/>
          </w:tcPr>
          <w:p w14:paraId="712544C6" w14:textId="77777777" w:rsidR="006507DA" w:rsidRPr="00965731" w:rsidRDefault="006507DA" w:rsidP="009937F7">
            <w:pPr>
              <w:suppressAutoHyphens/>
              <w:spacing w:line="269" w:lineRule="auto"/>
              <w:ind w:leftChars="200" w:left="420" w:rightChars="200" w:right="420" w:firstLineChars="200" w:firstLine="420"/>
              <w:jc w:val="center"/>
              <w:textAlignment w:val="center"/>
              <w:rPr>
                <w:rFonts w:ascii="宋体" w:hAnsi="宋体"/>
                <w:szCs w:val="21"/>
              </w:rPr>
            </w:pPr>
            <w:r w:rsidRPr="00965731">
              <w:rPr>
                <w:rFonts w:ascii="宋体" w:hAnsi="宋体"/>
                <w:szCs w:val="21"/>
              </w:rPr>
              <w:t>路灯控制器</w:t>
            </w:r>
          </w:p>
        </w:tc>
        <w:tc>
          <w:tcPr>
            <w:tcW w:w="0" w:type="auto"/>
            <w:vAlign w:val="center"/>
          </w:tcPr>
          <w:p w14:paraId="3DCC6467"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3</w:t>
            </w:r>
          </w:p>
        </w:tc>
        <w:tc>
          <w:tcPr>
            <w:tcW w:w="0" w:type="auto"/>
            <w:vAlign w:val="center"/>
          </w:tcPr>
          <w:p w14:paraId="6534A2A6"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套</w:t>
            </w:r>
          </w:p>
        </w:tc>
      </w:tr>
      <w:tr w:rsidR="006507DA" w:rsidRPr="00965731" w14:paraId="36DC0ED0" w14:textId="77777777" w:rsidTr="009937F7">
        <w:trPr>
          <w:trHeight w:val="215"/>
          <w:jc w:val="center"/>
        </w:trPr>
        <w:tc>
          <w:tcPr>
            <w:tcW w:w="0" w:type="auto"/>
            <w:vAlign w:val="center"/>
          </w:tcPr>
          <w:p w14:paraId="464987D2"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12</w:t>
            </w:r>
          </w:p>
        </w:tc>
        <w:tc>
          <w:tcPr>
            <w:tcW w:w="0" w:type="auto"/>
            <w:gridSpan w:val="2"/>
            <w:vAlign w:val="center"/>
          </w:tcPr>
          <w:p w14:paraId="0DEC6C7E" w14:textId="77777777" w:rsidR="006507DA" w:rsidRPr="00965731" w:rsidRDefault="006507DA" w:rsidP="009937F7">
            <w:pPr>
              <w:suppressAutoHyphens/>
              <w:spacing w:line="269" w:lineRule="auto"/>
              <w:ind w:leftChars="200" w:left="420" w:rightChars="200" w:right="420" w:firstLineChars="200" w:firstLine="420"/>
              <w:jc w:val="center"/>
              <w:textAlignment w:val="center"/>
              <w:rPr>
                <w:rFonts w:ascii="宋体" w:hAnsi="宋体"/>
                <w:szCs w:val="21"/>
              </w:rPr>
            </w:pPr>
            <w:proofErr w:type="gramStart"/>
            <w:r w:rsidRPr="00965731">
              <w:rPr>
                <w:rFonts w:ascii="宋体" w:hAnsi="宋体"/>
                <w:szCs w:val="21"/>
              </w:rPr>
              <w:t>楼控智能</w:t>
            </w:r>
            <w:proofErr w:type="gramEnd"/>
            <w:r w:rsidRPr="00965731">
              <w:rPr>
                <w:rFonts w:ascii="宋体" w:hAnsi="宋体"/>
                <w:szCs w:val="21"/>
              </w:rPr>
              <w:t>网关</w:t>
            </w:r>
          </w:p>
        </w:tc>
        <w:tc>
          <w:tcPr>
            <w:tcW w:w="0" w:type="auto"/>
            <w:vAlign w:val="center"/>
          </w:tcPr>
          <w:p w14:paraId="420AD226"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3</w:t>
            </w:r>
          </w:p>
        </w:tc>
        <w:tc>
          <w:tcPr>
            <w:tcW w:w="0" w:type="auto"/>
            <w:vAlign w:val="center"/>
          </w:tcPr>
          <w:p w14:paraId="342CD45F"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块</w:t>
            </w:r>
          </w:p>
        </w:tc>
      </w:tr>
      <w:tr w:rsidR="006507DA" w:rsidRPr="00965731" w14:paraId="178DF708" w14:textId="77777777" w:rsidTr="009937F7">
        <w:trPr>
          <w:trHeight w:val="215"/>
          <w:jc w:val="center"/>
        </w:trPr>
        <w:tc>
          <w:tcPr>
            <w:tcW w:w="0" w:type="auto"/>
            <w:vAlign w:val="center"/>
          </w:tcPr>
          <w:p w14:paraId="33311449"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13</w:t>
            </w:r>
          </w:p>
        </w:tc>
        <w:tc>
          <w:tcPr>
            <w:tcW w:w="0" w:type="auto"/>
            <w:vMerge w:val="restart"/>
            <w:vAlign w:val="center"/>
          </w:tcPr>
          <w:p w14:paraId="7CE3FC5F" w14:textId="77777777" w:rsidR="006507DA" w:rsidRPr="00965731" w:rsidRDefault="006507DA" w:rsidP="009937F7">
            <w:pPr>
              <w:suppressAutoHyphens/>
              <w:spacing w:line="269" w:lineRule="auto"/>
              <w:ind w:leftChars="200" w:left="420" w:rightChars="200" w:right="420"/>
              <w:jc w:val="center"/>
              <w:textAlignment w:val="center"/>
              <w:rPr>
                <w:rFonts w:ascii="宋体" w:hAnsi="宋体"/>
                <w:szCs w:val="21"/>
              </w:rPr>
            </w:pPr>
            <w:proofErr w:type="gramStart"/>
            <w:r w:rsidRPr="00965731">
              <w:rPr>
                <w:rFonts w:ascii="宋体" w:hAnsi="宋体"/>
                <w:szCs w:val="21"/>
              </w:rPr>
              <w:t>透传模块</w:t>
            </w:r>
            <w:proofErr w:type="gramEnd"/>
          </w:p>
        </w:tc>
        <w:tc>
          <w:tcPr>
            <w:tcW w:w="0" w:type="auto"/>
            <w:vAlign w:val="center"/>
          </w:tcPr>
          <w:p w14:paraId="5155D022" w14:textId="77777777" w:rsidR="006507DA" w:rsidRPr="00965731" w:rsidRDefault="006507DA" w:rsidP="009937F7">
            <w:pPr>
              <w:suppressAutoHyphens/>
              <w:spacing w:line="269" w:lineRule="auto"/>
              <w:ind w:rightChars="200" w:right="420"/>
              <w:jc w:val="center"/>
              <w:textAlignment w:val="center"/>
              <w:rPr>
                <w:rFonts w:ascii="宋体" w:hAnsi="宋体"/>
                <w:szCs w:val="21"/>
              </w:rPr>
            </w:pPr>
            <w:proofErr w:type="gramStart"/>
            <w:r w:rsidRPr="00965731">
              <w:rPr>
                <w:rFonts w:ascii="宋体" w:hAnsi="宋体"/>
                <w:szCs w:val="21"/>
              </w:rPr>
              <w:t>楼控网关</w:t>
            </w:r>
            <w:proofErr w:type="gramEnd"/>
            <w:r w:rsidRPr="00965731">
              <w:rPr>
                <w:rFonts w:ascii="宋体" w:hAnsi="宋体"/>
                <w:szCs w:val="21"/>
              </w:rPr>
              <w:t>接入</w:t>
            </w:r>
          </w:p>
        </w:tc>
        <w:tc>
          <w:tcPr>
            <w:tcW w:w="0" w:type="auto"/>
            <w:vMerge w:val="restart"/>
            <w:vAlign w:val="center"/>
          </w:tcPr>
          <w:p w14:paraId="641E797F"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122</w:t>
            </w:r>
          </w:p>
        </w:tc>
        <w:tc>
          <w:tcPr>
            <w:tcW w:w="0" w:type="auto"/>
            <w:vMerge w:val="restart"/>
            <w:vAlign w:val="center"/>
          </w:tcPr>
          <w:p w14:paraId="0027F27B"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块</w:t>
            </w:r>
          </w:p>
        </w:tc>
      </w:tr>
      <w:tr w:rsidR="006507DA" w:rsidRPr="00965731" w14:paraId="22D141C0" w14:textId="77777777" w:rsidTr="009937F7">
        <w:trPr>
          <w:trHeight w:val="210"/>
          <w:jc w:val="center"/>
        </w:trPr>
        <w:tc>
          <w:tcPr>
            <w:tcW w:w="0" w:type="auto"/>
            <w:vAlign w:val="center"/>
          </w:tcPr>
          <w:p w14:paraId="3C4AB70A"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14</w:t>
            </w:r>
          </w:p>
        </w:tc>
        <w:tc>
          <w:tcPr>
            <w:tcW w:w="0" w:type="auto"/>
            <w:vMerge/>
            <w:vAlign w:val="center"/>
          </w:tcPr>
          <w:p w14:paraId="195CC745" w14:textId="77777777" w:rsidR="006507DA" w:rsidRPr="00965731" w:rsidRDefault="006507DA" w:rsidP="009937F7">
            <w:pPr>
              <w:suppressAutoHyphens/>
              <w:ind w:leftChars="200" w:left="420" w:rightChars="200" w:right="420" w:firstLineChars="200" w:firstLine="420"/>
              <w:jc w:val="center"/>
              <w:rPr>
                <w:rFonts w:ascii="宋体" w:hAnsi="宋体"/>
                <w:szCs w:val="21"/>
              </w:rPr>
            </w:pPr>
          </w:p>
        </w:tc>
        <w:tc>
          <w:tcPr>
            <w:tcW w:w="0" w:type="auto"/>
            <w:vAlign w:val="center"/>
          </w:tcPr>
          <w:p w14:paraId="17555672"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多联机空调网关接入</w:t>
            </w:r>
          </w:p>
        </w:tc>
        <w:tc>
          <w:tcPr>
            <w:tcW w:w="0" w:type="auto"/>
            <w:vMerge/>
            <w:vAlign w:val="center"/>
          </w:tcPr>
          <w:p w14:paraId="3FE2059E" w14:textId="77777777" w:rsidR="006507DA" w:rsidRPr="00965731" w:rsidRDefault="006507DA" w:rsidP="009937F7">
            <w:pPr>
              <w:suppressAutoHyphens/>
              <w:ind w:leftChars="200" w:left="420" w:rightChars="200" w:right="420" w:firstLineChars="200" w:firstLine="420"/>
              <w:jc w:val="center"/>
              <w:rPr>
                <w:rFonts w:ascii="宋体" w:hAnsi="宋体"/>
                <w:szCs w:val="21"/>
              </w:rPr>
            </w:pPr>
          </w:p>
        </w:tc>
        <w:tc>
          <w:tcPr>
            <w:tcW w:w="0" w:type="auto"/>
            <w:vMerge/>
            <w:vAlign w:val="center"/>
          </w:tcPr>
          <w:p w14:paraId="5CFE4CB2" w14:textId="77777777" w:rsidR="006507DA" w:rsidRPr="00965731" w:rsidRDefault="006507DA" w:rsidP="009937F7">
            <w:pPr>
              <w:suppressAutoHyphens/>
              <w:ind w:leftChars="200" w:left="420" w:rightChars="200" w:right="420" w:firstLineChars="200" w:firstLine="420"/>
              <w:jc w:val="center"/>
              <w:rPr>
                <w:rFonts w:ascii="宋体" w:hAnsi="宋体"/>
                <w:szCs w:val="21"/>
              </w:rPr>
            </w:pPr>
          </w:p>
        </w:tc>
      </w:tr>
      <w:tr w:rsidR="006507DA" w:rsidRPr="00965731" w14:paraId="2260A125" w14:textId="77777777" w:rsidTr="009937F7">
        <w:trPr>
          <w:trHeight w:val="193"/>
          <w:jc w:val="center"/>
        </w:trPr>
        <w:tc>
          <w:tcPr>
            <w:tcW w:w="0" w:type="auto"/>
            <w:vAlign w:val="center"/>
          </w:tcPr>
          <w:p w14:paraId="50D42A9B"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15</w:t>
            </w:r>
          </w:p>
        </w:tc>
        <w:tc>
          <w:tcPr>
            <w:tcW w:w="0" w:type="auto"/>
            <w:vMerge/>
            <w:vAlign w:val="center"/>
          </w:tcPr>
          <w:p w14:paraId="76735D90" w14:textId="77777777" w:rsidR="006507DA" w:rsidRPr="00965731" w:rsidRDefault="006507DA" w:rsidP="009937F7">
            <w:pPr>
              <w:suppressAutoHyphens/>
              <w:ind w:leftChars="200" w:left="420" w:rightChars="200" w:right="420" w:firstLineChars="200" w:firstLine="420"/>
              <w:jc w:val="center"/>
              <w:rPr>
                <w:rFonts w:ascii="宋体" w:hAnsi="宋体"/>
                <w:szCs w:val="21"/>
              </w:rPr>
            </w:pPr>
          </w:p>
        </w:tc>
        <w:tc>
          <w:tcPr>
            <w:tcW w:w="0" w:type="auto"/>
            <w:vAlign w:val="center"/>
          </w:tcPr>
          <w:p w14:paraId="42D954AC" w14:textId="77777777" w:rsidR="006507DA" w:rsidRPr="00965731" w:rsidRDefault="006507DA" w:rsidP="009937F7">
            <w:pPr>
              <w:suppressAutoHyphens/>
              <w:ind w:rightChars="200" w:right="420"/>
              <w:jc w:val="center"/>
              <w:rPr>
                <w:rFonts w:ascii="宋体" w:hAnsi="宋体"/>
                <w:szCs w:val="21"/>
              </w:rPr>
            </w:pPr>
            <w:r w:rsidRPr="00965731">
              <w:rPr>
                <w:rFonts w:ascii="宋体" w:hAnsi="宋体"/>
                <w:szCs w:val="21"/>
              </w:rPr>
              <w:t>能源设备网关接入</w:t>
            </w:r>
          </w:p>
        </w:tc>
        <w:tc>
          <w:tcPr>
            <w:tcW w:w="0" w:type="auto"/>
            <w:vMerge/>
            <w:vAlign w:val="center"/>
          </w:tcPr>
          <w:p w14:paraId="269231F6" w14:textId="77777777" w:rsidR="006507DA" w:rsidRPr="00965731" w:rsidRDefault="006507DA" w:rsidP="009937F7">
            <w:pPr>
              <w:suppressAutoHyphens/>
              <w:ind w:leftChars="200" w:left="420" w:rightChars="200" w:right="420" w:firstLineChars="200" w:firstLine="420"/>
              <w:jc w:val="center"/>
              <w:rPr>
                <w:rFonts w:ascii="宋体" w:hAnsi="宋体"/>
                <w:szCs w:val="21"/>
              </w:rPr>
            </w:pPr>
          </w:p>
        </w:tc>
        <w:tc>
          <w:tcPr>
            <w:tcW w:w="0" w:type="auto"/>
            <w:vMerge/>
            <w:vAlign w:val="center"/>
          </w:tcPr>
          <w:p w14:paraId="51937E49" w14:textId="77777777" w:rsidR="006507DA" w:rsidRPr="00965731" w:rsidRDefault="006507DA" w:rsidP="009937F7">
            <w:pPr>
              <w:suppressAutoHyphens/>
              <w:ind w:leftChars="200" w:left="420" w:rightChars="200" w:right="420" w:firstLineChars="200" w:firstLine="420"/>
              <w:jc w:val="center"/>
              <w:rPr>
                <w:rFonts w:ascii="宋体" w:hAnsi="宋体"/>
                <w:szCs w:val="21"/>
              </w:rPr>
            </w:pPr>
          </w:p>
        </w:tc>
      </w:tr>
      <w:tr w:rsidR="006507DA" w:rsidRPr="00965731" w14:paraId="5D0E1F1C" w14:textId="77777777" w:rsidTr="00993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12CE1F"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16</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7A789F" w14:textId="77777777" w:rsidR="006507DA" w:rsidRPr="00965731" w:rsidRDefault="006507DA" w:rsidP="009937F7">
            <w:pPr>
              <w:widowControl/>
              <w:ind w:leftChars="200" w:left="420" w:rightChars="200" w:right="420" w:firstLineChars="200" w:firstLine="420"/>
              <w:jc w:val="center"/>
              <w:textAlignment w:val="center"/>
              <w:rPr>
                <w:rFonts w:ascii="宋体" w:hAnsi="宋体"/>
                <w:szCs w:val="21"/>
              </w:rPr>
            </w:pPr>
            <w:r w:rsidRPr="00965731">
              <w:rPr>
                <w:rFonts w:ascii="宋体" w:hAnsi="宋体"/>
                <w:kern w:val="0"/>
                <w:szCs w:val="21"/>
                <w:lang w:bidi="ar"/>
              </w:rPr>
              <w:t>DN15超声波水表</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721AE5"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116</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7E8056" w14:textId="77777777" w:rsidR="006507DA" w:rsidRPr="00965731" w:rsidRDefault="006507DA" w:rsidP="009937F7">
            <w:pPr>
              <w:widowControl/>
              <w:ind w:rightChars="200" w:right="420"/>
              <w:jc w:val="center"/>
              <w:textAlignment w:val="center"/>
              <w:rPr>
                <w:rFonts w:ascii="宋体" w:hAnsi="宋体"/>
                <w:kern w:val="0"/>
                <w:szCs w:val="21"/>
                <w:lang w:bidi="ar"/>
              </w:rPr>
            </w:pPr>
            <w:proofErr w:type="gramStart"/>
            <w:r w:rsidRPr="00965731">
              <w:rPr>
                <w:rFonts w:ascii="宋体" w:hAnsi="宋体"/>
                <w:kern w:val="0"/>
                <w:szCs w:val="21"/>
                <w:lang w:bidi="ar"/>
              </w:rPr>
              <w:t>个</w:t>
            </w:r>
            <w:proofErr w:type="gramEnd"/>
          </w:p>
        </w:tc>
      </w:tr>
      <w:tr w:rsidR="006507DA" w:rsidRPr="00965731" w14:paraId="3555DB51" w14:textId="77777777" w:rsidTr="00993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CC5409"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17</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C08F1A" w14:textId="77777777" w:rsidR="006507DA" w:rsidRPr="00965731" w:rsidRDefault="006507DA" w:rsidP="009937F7">
            <w:pPr>
              <w:widowControl/>
              <w:ind w:leftChars="200" w:left="420" w:rightChars="200" w:right="420" w:firstLineChars="200" w:firstLine="420"/>
              <w:jc w:val="center"/>
              <w:textAlignment w:val="center"/>
              <w:rPr>
                <w:rFonts w:ascii="宋体" w:hAnsi="宋体"/>
                <w:szCs w:val="21"/>
              </w:rPr>
            </w:pPr>
            <w:r w:rsidRPr="00965731">
              <w:rPr>
                <w:rFonts w:ascii="宋体" w:hAnsi="宋体"/>
                <w:kern w:val="0"/>
                <w:szCs w:val="21"/>
                <w:lang w:bidi="ar"/>
              </w:rPr>
              <w:t>DN20远传阀控冷水表</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3E83E7"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116</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573340" w14:textId="77777777" w:rsidR="006507DA" w:rsidRPr="00965731" w:rsidRDefault="006507DA" w:rsidP="009937F7">
            <w:pPr>
              <w:widowControl/>
              <w:ind w:rightChars="200" w:right="420"/>
              <w:jc w:val="center"/>
              <w:textAlignment w:val="center"/>
              <w:rPr>
                <w:rFonts w:ascii="宋体" w:hAnsi="宋体"/>
                <w:kern w:val="0"/>
                <w:szCs w:val="21"/>
                <w:lang w:bidi="ar"/>
              </w:rPr>
            </w:pPr>
            <w:proofErr w:type="gramStart"/>
            <w:r w:rsidRPr="00965731">
              <w:rPr>
                <w:rFonts w:ascii="宋体" w:hAnsi="宋体"/>
                <w:kern w:val="0"/>
                <w:szCs w:val="21"/>
                <w:lang w:bidi="ar"/>
              </w:rPr>
              <w:t>个</w:t>
            </w:r>
            <w:proofErr w:type="gramEnd"/>
          </w:p>
        </w:tc>
      </w:tr>
      <w:tr w:rsidR="006507DA" w:rsidRPr="00965731" w14:paraId="3D612A3A" w14:textId="77777777" w:rsidTr="00993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CB8DB0"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18</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077BEB" w14:textId="77777777" w:rsidR="006507DA" w:rsidRPr="00965731" w:rsidRDefault="006507DA" w:rsidP="009937F7">
            <w:pPr>
              <w:widowControl/>
              <w:ind w:leftChars="200" w:left="420" w:rightChars="200" w:right="420" w:firstLineChars="200" w:firstLine="420"/>
              <w:jc w:val="center"/>
              <w:textAlignment w:val="center"/>
              <w:rPr>
                <w:rFonts w:ascii="宋体" w:hAnsi="宋体"/>
                <w:szCs w:val="21"/>
              </w:rPr>
            </w:pPr>
            <w:r w:rsidRPr="00965731">
              <w:rPr>
                <w:rFonts w:ascii="宋体" w:hAnsi="宋体"/>
                <w:kern w:val="0"/>
                <w:szCs w:val="21"/>
                <w:lang w:bidi="ar"/>
              </w:rPr>
              <w:t>DN20远传阀控热水表</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29BE30"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116</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720CC9" w14:textId="77777777" w:rsidR="006507DA" w:rsidRPr="00965731" w:rsidRDefault="006507DA" w:rsidP="009937F7">
            <w:pPr>
              <w:widowControl/>
              <w:ind w:rightChars="200" w:right="420"/>
              <w:jc w:val="center"/>
              <w:textAlignment w:val="center"/>
              <w:rPr>
                <w:rFonts w:ascii="宋体" w:hAnsi="宋体"/>
                <w:kern w:val="0"/>
                <w:szCs w:val="21"/>
                <w:lang w:bidi="ar"/>
              </w:rPr>
            </w:pPr>
            <w:proofErr w:type="gramStart"/>
            <w:r w:rsidRPr="00965731">
              <w:rPr>
                <w:rFonts w:ascii="宋体" w:hAnsi="宋体"/>
                <w:kern w:val="0"/>
                <w:szCs w:val="21"/>
                <w:lang w:bidi="ar"/>
              </w:rPr>
              <w:t>个</w:t>
            </w:r>
            <w:proofErr w:type="gramEnd"/>
          </w:p>
        </w:tc>
      </w:tr>
      <w:tr w:rsidR="006507DA" w:rsidRPr="00965731" w14:paraId="49065EEA" w14:textId="77777777" w:rsidTr="00993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9DB72E"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19</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893DD2" w14:textId="77777777" w:rsidR="006507DA" w:rsidRPr="00965731" w:rsidRDefault="006507DA" w:rsidP="009937F7">
            <w:pPr>
              <w:widowControl/>
              <w:ind w:leftChars="200" w:left="420" w:rightChars="200" w:right="420" w:firstLineChars="200" w:firstLine="420"/>
              <w:jc w:val="center"/>
              <w:textAlignment w:val="center"/>
              <w:rPr>
                <w:rFonts w:ascii="宋体" w:hAnsi="宋体"/>
                <w:szCs w:val="21"/>
              </w:rPr>
            </w:pPr>
            <w:r w:rsidRPr="00965731">
              <w:rPr>
                <w:rFonts w:ascii="宋体" w:hAnsi="宋体"/>
                <w:kern w:val="0"/>
                <w:szCs w:val="21"/>
                <w:lang w:bidi="ar"/>
              </w:rPr>
              <w:t>DN20超声波水表</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158087"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F06959" w14:textId="77777777" w:rsidR="006507DA" w:rsidRPr="00965731" w:rsidRDefault="006507DA" w:rsidP="009937F7">
            <w:pPr>
              <w:widowControl/>
              <w:ind w:rightChars="200" w:right="420"/>
              <w:jc w:val="center"/>
              <w:textAlignment w:val="center"/>
              <w:rPr>
                <w:rFonts w:ascii="宋体" w:hAnsi="宋体"/>
                <w:kern w:val="0"/>
                <w:szCs w:val="21"/>
                <w:lang w:bidi="ar"/>
              </w:rPr>
            </w:pPr>
            <w:proofErr w:type="gramStart"/>
            <w:r w:rsidRPr="00965731">
              <w:rPr>
                <w:rFonts w:ascii="宋体" w:hAnsi="宋体"/>
                <w:kern w:val="0"/>
                <w:szCs w:val="21"/>
                <w:lang w:bidi="ar"/>
              </w:rPr>
              <w:t>个</w:t>
            </w:r>
            <w:proofErr w:type="gramEnd"/>
          </w:p>
        </w:tc>
      </w:tr>
      <w:tr w:rsidR="006507DA" w:rsidRPr="00965731" w14:paraId="28F435BC" w14:textId="77777777" w:rsidTr="00993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74077C"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20</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4FD6AB" w14:textId="77777777" w:rsidR="006507DA" w:rsidRPr="00965731" w:rsidRDefault="006507DA" w:rsidP="009937F7">
            <w:pPr>
              <w:widowControl/>
              <w:ind w:leftChars="200" w:left="420" w:rightChars="200" w:right="420" w:firstLineChars="200" w:firstLine="420"/>
              <w:jc w:val="center"/>
              <w:textAlignment w:val="center"/>
              <w:rPr>
                <w:rFonts w:ascii="宋体" w:hAnsi="宋体"/>
                <w:szCs w:val="21"/>
              </w:rPr>
            </w:pPr>
            <w:r w:rsidRPr="00965731">
              <w:rPr>
                <w:rFonts w:ascii="宋体" w:hAnsi="宋体"/>
                <w:kern w:val="0"/>
                <w:szCs w:val="21"/>
                <w:lang w:bidi="ar"/>
              </w:rPr>
              <w:t>DN25超声波水表</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EB47EC"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32EE7E" w14:textId="77777777" w:rsidR="006507DA" w:rsidRPr="00965731" w:rsidRDefault="006507DA" w:rsidP="009937F7">
            <w:pPr>
              <w:widowControl/>
              <w:ind w:rightChars="200" w:right="420"/>
              <w:jc w:val="center"/>
              <w:textAlignment w:val="center"/>
              <w:rPr>
                <w:rFonts w:ascii="宋体" w:hAnsi="宋体"/>
                <w:kern w:val="0"/>
                <w:szCs w:val="21"/>
                <w:lang w:bidi="ar"/>
              </w:rPr>
            </w:pPr>
            <w:proofErr w:type="gramStart"/>
            <w:r w:rsidRPr="00965731">
              <w:rPr>
                <w:rFonts w:ascii="宋体" w:hAnsi="宋体"/>
                <w:kern w:val="0"/>
                <w:szCs w:val="21"/>
                <w:lang w:bidi="ar"/>
              </w:rPr>
              <w:t>个</w:t>
            </w:r>
            <w:proofErr w:type="gramEnd"/>
          </w:p>
        </w:tc>
      </w:tr>
      <w:tr w:rsidR="006507DA" w:rsidRPr="00965731" w14:paraId="3F8B8F35" w14:textId="77777777" w:rsidTr="00993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BE3E98"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21</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742A22" w14:textId="77777777" w:rsidR="006507DA" w:rsidRPr="00965731" w:rsidRDefault="006507DA" w:rsidP="009937F7">
            <w:pPr>
              <w:widowControl/>
              <w:ind w:leftChars="200" w:left="420" w:rightChars="200" w:right="420" w:firstLineChars="200" w:firstLine="420"/>
              <w:jc w:val="center"/>
              <w:textAlignment w:val="center"/>
              <w:rPr>
                <w:rFonts w:ascii="宋体" w:hAnsi="宋体"/>
                <w:szCs w:val="21"/>
              </w:rPr>
            </w:pPr>
            <w:r w:rsidRPr="00965731">
              <w:rPr>
                <w:rFonts w:ascii="宋体" w:hAnsi="宋体"/>
                <w:kern w:val="0"/>
                <w:szCs w:val="21"/>
                <w:lang w:bidi="ar"/>
              </w:rPr>
              <w:t>DN32超声波水表</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8116D1"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55402A" w14:textId="77777777" w:rsidR="006507DA" w:rsidRPr="00965731" w:rsidRDefault="006507DA" w:rsidP="009937F7">
            <w:pPr>
              <w:widowControl/>
              <w:ind w:rightChars="200" w:right="420"/>
              <w:jc w:val="center"/>
              <w:textAlignment w:val="center"/>
              <w:rPr>
                <w:rFonts w:ascii="宋体" w:hAnsi="宋体"/>
                <w:kern w:val="0"/>
                <w:szCs w:val="21"/>
                <w:lang w:bidi="ar"/>
              </w:rPr>
            </w:pPr>
            <w:proofErr w:type="gramStart"/>
            <w:r w:rsidRPr="00965731">
              <w:rPr>
                <w:rFonts w:ascii="宋体" w:hAnsi="宋体"/>
                <w:kern w:val="0"/>
                <w:szCs w:val="21"/>
                <w:lang w:bidi="ar"/>
              </w:rPr>
              <w:t>个</w:t>
            </w:r>
            <w:proofErr w:type="gramEnd"/>
          </w:p>
        </w:tc>
      </w:tr>
      <w:tr w:rsidR="006507DA" w:rsidRPr="00965731" w14:paraId="16C4A1F1" w14:textId="77777777" w:rsidTr="00993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01B925"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22</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28B8EE" w14:textId="77777777" w:rsidR="006507DA" w:rsidRPr="00965731" w:rsidRDefault="006507DA" w:rsidP="009937F7">
            <w:pPr>
              <w:widowControl/>
              <w:ind w:leftChars="200" w:left="420" w:rightChars="200" w:right="420" w:firstLineChars="200" w:firstLine="420"/>
              <w:jc w:val="center"/>
              <w:textAlignment w:val="center"/>
              <w:rPr>
                <w:rFonts w:ascii="宋体" w:hAnsi="宋体"/>
                <w:szCs w:val="21"/>
              </w:rPr>
            </w:pPr>
            <w:r w:rsidRPr="00965731">
              <w:rPr>
                <w:rFonts w:ascii="宋体" w:hAnsi="宋体"/>
                <w:kern w:val="0"/>
                <w:szCs w:val="21"/>
                <w:lang w:bidi="ar"/>
              </w:rPr>
              <w:t>DN40超声波水表</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4B38F0"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D404B0" w14:textId="77777777" w:rsidR="006507DA" w:rsidRPr="00965731" w:rsidRDefault="006507DA" w:rsidP="009937F7">
            <w:pPr>
              <w:widowControl/>
              <w:ind w:rightChars="200" w:right="420"/>
              <w:jc w:val="center"/>
              <w:textAlignment w:val="center"/>
              <w:rPr>
                <w:rFonts w:ascii="宋体" w:hAnsi="宋体"/>
                <w:kern w:val="0"/>
                <w:szCs w:val="21"/>
                <w:lang w:bidi="ar"/>
              </w:rPr>
            </w:pPr>
            <w:proofErr w:type="gramStart"/>
            <w:r w:rsidRPr="00965731">
              <w:rPr>
                <w:rFonts w:ascii="宋体" w:hAnsi="宋体"/>
                <w:kern w:val="0"/>
                <w:szCs w:val="21"/>
                <w:lang w:bidi="ar"/>
              </w:rPr>
              <w:t>个</w:t>
            </w:r>
            <w:proofErr w:type="gramEnd"/>
          </w:p>
        </w:tc>
      </w:tr>
      <w:tr w:rsidR="006507DA" w:rsidRPr="00965731" w14:paraId="5633AF17" w14:textId="77777777" w:rsidTr="00993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855167"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23</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908E65" w14:textId="77777777" w:rsidR="006507DA" w:rsidRPr="00965731" w:rsidRDefault="006507DA" w:rsidP="009937F7">
            <w:pPr>
              <w:widowControl/>
              <w:ind w:leftChars="200" w:left="420" w:rightChars="200" w:right="420" w:firstLineChars="200" w:firstLine="420"/>
              <w:jc w:val="center"/>
              <w:textAlignment w:val="center"/>
              <w:rPr>
                <w:rFonts w:ascii="宋体" w:hAnsi="宋体"/>
                <w:szCs w:val="21"/>
              </w:rPr>
            </w:pPr>
            <w:r w:rsidRPr="00965731">
              <w:rPr>
                <w:rFonts w:ascii="宋体" w:hAnsi="宋体"/>
                <w:kern w:val="0"/>
                <w:szCs w:val="21"/>
                <w:lang w:bidi="ar"/>
              </w:rPr>
              <w:t>DN80超声波水表</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B39872"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EC52DD" w14:textId="77777777" w:rsidR="006507DA" w:rsidRPr="00965731" w:rsidRDefault="006507DA" w:rsidP="009937F7">
            <w:pPr>
              <w:widowControl/>
              <w:ind w:rightChars="200" w:right="420"/>
              <w:jc w:val="center"/>
              <w:textAlignment w:val="center"/>
              <w:rPr>
                <w:rFonts w:ascii="宋体" w:hAnsi="宋体"/>
                <w:kern w:val="0"/>
                <w:szCs w:val="21"/>
                <w:lang w:bidi="ar"/>
              </w:rPr>
            </w:pPr>
            <w:proofErr w:type="gramStart"/>
            <w:r w:rsidRPr="00965731">
              <w:rPr>
                <w:rFonts w:ascii="宋体" w:hAnsi="宋体"/>
                <w:kern w:val="0"/>
                <w:szCs w:val="21"/>
                <w:lang w:bidi="ar"/>
              </w:rPr>
              <w:t>个</w:t>
            </w:r>
            <w:proofErr w:type="gramEnd"/>
          </w:p>
        </w:tc>
      </w:tr>
      <w:tr w:rsidR="006507DA" w:rsidRPr="00965731" w14:paraId="6A1FCA64" w14:textId="77777777" w:rsidTr="00993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D0F826"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24</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CC87C5" w14:textId="77777777" w:rsidR="006507DA" w:rsidRPr="00965731" w:rsidRDefault="006507DA" w:rsidP="009937F7">
            <w:pPr>
              <w:widowControl/>
              <w:ind w:leftChars="200" w:left="420" w:rightChars="200" w:right="420" w:firstLineChars="200" w:firstLine="420"/>
              <w:jc w:val="center"/>
              <w:textAlignment w:val="center"/>
              <w:rPr>
                <w:rFonts w:ascii="宋体" w:hAnsi="宋体"/>
                <w:szCs w:val="21"/>
              </w:rPr>
            </w:pPr>
            <w:r w:rsidRPr="00965731">
              <w:rPr>
                <w:rFonts w:ascii="宋体" w:hAnsi="宋体"/>
                <w:kern w:val="0"/>
                <w:szCs w:val="21"/>
                <w:lang w:bidi="ar"/>
              </w:rPr>
              <w:t>DN50超声波水表</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8172B9"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1AFB1A" w14:textId="77777777" w:rsidR="006507DA" w:rsidRPr="00965731" w:rsidRDefault="006507DA" w:rsidP="009937F7">
            <w:pPr>
              <w:widowControl/>
              <w:ind w:rightChars="200" w:right="420"/>
              <w:jc w:val="center"/>
              <w:textAlignment w:val="center"/>
              <w:rPr>
                <w:rFonts w:ascii="宋体" w:hAnsi="宋体"/>
                <w:kern w:val="0"/>
                <w:szCs w:val="21"/>
                <w:lang w:bidi="ar"/>
              </w:rPr>
            </w:pPr>
            <w:proofErr w:type="gramStart"/>
            <w:r w:rsidRPr="00965731">
              <w:rPr>
                <w:rFonts w:ascii="宋体" w:hAnsi="宋体"/>
                <w:kern w:val="0"/>
                <w:szCs w:val="21"/>
                <w:lang w:bidi="ar"/>
              </w:rPr>
              <w:t>个</w:t>
            </w:r>
            <w:proofErr w:type="gramEnd"/>
          </w:p>
        </w:tc>
      </w:tr>
      <w:tr w:rsidR="006507DA" w:rsidRPr="00965731" w14:paraId="172FFA68" w14:textId="77777777" w:rsidTr="00993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A45623"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25</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896791" w14:textId="77777777" w:rsidR="006507DA" w:rsidRPr="00965731" w:rsidRDefault="006507DA" w:rsidP="009937F7">
            <w:pPr>
              <w:widowControl/>
              <w:ind w:leftChars="200" w:left="420" w:rightChars="200" w:right="420" w:firstLineChars="200" w:firstLine="420"/>
              <w:jc w:val="center"/>
              <w:textAlignment w:val="center"/>
              <w:rPr>
                <w:rFonts w:ascii="宋体" w:hAnsi="宋体"/>
                <w:szCs w:val="21"/>
              </w:rPr>
            </w:pPr>
            <w:r w:rsidRPr="00965731">
              <w:rPr>
                <w:rFonts w:ascii="宋体" w:hAnsi="宋体"/>
                <w:kern w:val="0"/>
                <w:szCs w:val="21"/>
                <w:lang w:bidi="ar"/>
              </w:rPr>
              <w:t>DN65超声波水表</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56D9E8"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F23D8B" w14:textId="77777777" w:rsidR="006507DA" w:rsidRPr="00965731" w:rsidRDefault="006507DA" w:rsidP="009937F7">
            <w:pPr>
              <w:widowControl/>
              <w:ind w:rightChars="200" w:right="420"/>
              <w:jc w:val="center"/>
              <w:textAlignment w:val="center"/>
              <w:rPr>
                <w:rFonts w:ascii="宋体" w:hAnsi="宋体"/>
                <w:kern w:val="0"/>
                <w:szCs w:val="21"/>
                <w:lang w:bidi="ar"/>
              </w:rPr>
            </w:pPr>
            <w:proofErr w:type="gramStart"/>
            <w:r w:rsidRPr="00965731">
              <w:rPr>
                <w:rFonts w:ascii="宋体" w:hAnsi="宋体"/>
                <w:kern w:val="0"/>
                <w:szCs w:val="21"/>
                <w:lang w:bidi="ar"/>
              </w:rPr>
              <w:t>个</w:t>
            </w:r>
            <w:proofErr w:type="gramEnd"/>
          </w:p>
        </w:tc>
      </w:tr>
      <w:tr w:rsidR="006507DA" w:rsidRPr="00965731" w14:paraId="07922E2F" w14:textId="77777777" w:rsidTr="00993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A61F01"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26</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003E2E" w14:textId="77777777" w:rsidR="006507DA" w:rsidRPr="00965731" w:rsidRDefault="006507DA" w:rsidP="009937F7">
            <w:pPr>
              <w:widowControl/>
              <w:ind w:leftChars="200" w:left="420" w:rightChars="200" w:right="420" w:firstLineChars="200" w:firstLine="420"/>
              <w:jc w:val="center"/>
              <w:textAlignment w:val="center"/>
              <w:rPr>
                <w:rFonts w:ascii="宋体" w:hAnsi="宋体"/>
                <w:szCs w:val="21"/>
              </w:rPr>
            </w:pPr>
            <w:r w:rsidRPr="00965731">
              <w:rPr>
                <w:rFonts w:ascii="宋体" w:hAnsi="宋体"/>
                <w:kern w:val="0"/>
                <w:szCs w:val="21"/>
                <w:lang w:bidi="ar"/>
              </w:rPr>
              <w:t>DN70超声波水表</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5E5C39"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04FE08" w14:textId="77777777" w:rsidR="006507DA" w:rsidRPr="00965731" w:rsidRDefault="006507DA" w:rsidP="009937F7">
            <w:pPr>
              <w:widowControl/>
              <w:ind w:rightChars="200" w:right="420"/>
              <w:jc w:val="center"/>
              <w:textAlignment w:val="center"/>
              <w:rPr>
                <w:rFonts w:ascii="宋体" w:hAnsi="宋体"/>
                <w:kern w:val="0"/>
                <w:szCs w:val="21"/>
                <w:lang w:bidi="ar"/>
              </w:rPr>
            </w:pPr>
            <w:proofErr w:type="gramStart"/>
            <w:r w:rsidRPr="00965731">
              <w:rPr>
                <w:rFonts w:ascii="宋体" w:hAnsi="宋体"/>
                <w:kern w:val="0"/>
                <w:szCs w:val="21"/>
                <w:lang w:bidi="ar"/>
              </w:rPr>
              <w:t>个</w:t>
            </w:r>
            <w:proofErr w:type="gramEnd"/>
          </w:p>
        </w:tc>
      </w:tr>
      <w:tr w:rsidR="006507DA" w:rsidRPr="00965731" w14:paraId="0E79497D" w14:textId="77777777" w:rsidTr="00993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027A2C"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27</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15AD33" w14:textId="77777777" w:rsidR="006507DA" w:rsidRPr="00965731" w:rsidRDefault="006507DA" w:rsidP="009937F7">
            <w:pPr>
              <w:widowControl/>
              <w:ind w:leftChars="200" w:left="420" w:rightChars="200" w:right="420" w:firstLineChars="200" w:firstLine="420"/>
              <w:jc w:val="center"/>
              <w:textAlignment w:val="center"/>
              <w:rPr>
                <w:rFonts w:ascii="宋体" w:hAnsi="宋体"/>
                <w:szCs w:val="21"/>
              </w:rPr>
            </w:pPr>
            <w:r w:rsidRPr="00965731">
              <w:rPr>
                <w:rFonts w:ascii="宋体" w:hAnsi="宋体"/>
                <w:kern w:val="0"/>
                <w:szCs w:val="21"/>
                <w:lang w:bidi="ar"/>
              </w:rPr>
              <w:t>DN100热量表</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A22E62"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DA2990" w14:textId="77777777" w:rsidR="006507DA" w:rsidRPr="00965731" w:rsidRDefault="006507DA" w:rsidP="009937F7">
            <w:pPr>
              <w:widowControl/>
              <w:ind w:rightChars="200" w:right="420"/>
              <w:jc w:val="center"/>
              <w:textAlignment w:val="center"/>
              <w:rPr>
                <w:rFonts w:ascii="宋体" w:hAnsi="宋体"/>
                <w:kern w:val="0"/>
                <w:szCs w:val="21"/>
                <w:lang w:bidi="ar"/>
              </w:rPr>
            </w:pPr>
            <w:proofErr w:type="gramStart"/>
            <w:r w:rsidRPr="00965731">
              <w:rPr>
                <w:rFonts w:ascii="宋体" w:hAnsi="宋体"/>
                <w:kern w:val="0"/>
                <w:szCs w:val="21"/>
                <w:lang w:bidi="ar"/>
              </w:rPr>
              <w:t>个</w:t>
            </w:r>
            <w:proofErr w:type="gramEnd"/>
          </w:p>
        </w:tc>
      </w:tr>
      <w:tr w:rsidR="006507DA" w:rsidRPr="00965731" w14:paraId="4CB8E8AE" w14:textId="77777777" w:rsidTr="00993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050185"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28</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18459B" w14:textId="77777777" w:rsidR="006507DA" w:rsidRPr="00965731" w:rsidRDefault="006507DA" w:rsidP="009937F7">
            <w:pPr>
              <w:widowControl/>
              <w:ind w:leftChars="200" w:left="420" w:rightChars="200" w:right="420" w:firstLineChars="200" w:firstLine="420"/>
              <w:jc w:val="center"/>
              <w:textAlignment w:val="center"/>
              <w:rPr>
                <w:rFonts w:ascii="宋体" w:hAnsi="宋体"/>
                <w:szCs w:val="21"/>
              </w:rPr>
            </w:pPr>
            <w:r w:rsidRPr="00965731">
              <w:rPr>
                <w:rFonts w:ascii="宋体" w:hAnsi="宋体"/>
                <w:kern w:val="0"/>
                <w:szCs w:val="21"/>
                <w:lang w:bidi="ar"/>
              </w:rPr>
              <w:t>DN200热量表</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32E935"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295BF1" w14:textId="77777777" w:rsidR="006507DA" w:rsidRPr="00965731" w:rsidRDefault="006507DA" w:rsidP="009937F7">
            <w:pPr>
              <w:widowControl/>
              <w:ind w:rightChars="200" w:right="420"/>
              <w:jc w:val="center"/>
              <w:textAlignment w:val="center"/>
              <w:rPr>
                <w:rFonts w:ascii="宋体" w:hAnsi="宋体"/>
                <w:kern w:val="0"/>
                <w:szCs w:val="21"/>
                <w:lang w:bidi="ar"/>
              </w:rPr>
            </w:pPr>
            <w:proofErr w:type="gramStart"/>
            <w:r w:rsidRPr="00965731">
              <w:rPr>
                <w:rFonts w:ascii="宋体" w:hAnsi="宋体"/>
                <w:kern w:val="0"/>
                <w:szCs w:val="21"/>
                <w:lang w:bidi="ar"/>
              </w:rPr>
              <w:t>个</w:t>
            </w:r>
            <w:proofErr w:type="gramEnd"/>
          </w:p>
        </w:tc>
      </w:tr>
      <w:tr w:rsidR="006507DA" w:rsidRPr="00965731" w14:paraId="1D47873B" w14:textId="77777777" w:rsidTr="00993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C33F46"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29</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5F63B5" w14:textId="77777777" w:rsidR="006507DA" w:rsidRPr="00965731" w:rsidRDefault="006507DA" w:rsidP="009937F7">
            <w:pPr>
              <w:widowControl/>
              <w:ind w:leftChars="200" w:left="420" w:rightChars="200" w:right="420" w:firstLineChars="200" w:firstLine="420"/>
              <w:jc w:val="center"/>
              <w:textAlignment w:val="center"/>
              <w:rPr>
                <w:rFonts w:ascii="宋体" w:hAnsi="宋体"/>
                <w:strike/>
                <w:szCs w:val="21"/>
              </w:rPr>
            </w:pPr>
            <w:r w:rsidRPr="00965731">
              <w:rPr>
                <w:rFonts w:ascii="宋体" w:hAnsi="宋体"/>
                <w:kern w:val="0"/>
                <w:szCs w:val="21"/>
                <w:lang w:bidi="ar"/>
              </w:rPr>
              <w:t>一进三出宿舍电表</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80D338"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456</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33FB97" w14:textId="77777777" w:rsidR="006507DA" w:rsidRPr="00965731" w:rsidRDefault="006507DA" w:rsidP="009937F7">
            <w:pPr>
              <w:widowControl/>
              <w:ind w:rightChars="200" w:right="420"/>
              <w:jc w:val="center"/>
              <w:textAlignment w:val="center"/>
              <w:rPr>
                <w:rFonts w:ascii="宋体" w:hAnsi="宋体"/>
                <w:kern w:val="0"/>
                <w:szCs w:val="21"/>
                <w:lang w:bidi="ar"/>
              </w:rPr>
            </w:pPr>
            <w:proofErr w:type="gramStart"/>
            <w:r w:rsidRPr="00965731">
              <w:rPr>
                <w:rFonts w:ascii="宋体" w:hAnsi="宋体"/>
                <w:kern w:val="0"/>
                <w:szCs w:val="21"/>
                <w:lang w:bidi="ar"/>
              </w:rPr>
              <w:t>个</w:t>
            </w:r>
            <w:proofErr w:type="gramEnd"/>
          </w:p>
        </w:tc>
      </w:tr>
      <w:tr w:rsidR="006507DA" w:rsidRPr="00965731" w14:paraId="0A8E8DD6" w14:textId="77777777" w:rsidTr="00993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1B9ED3"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30</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A8EDEE" w14:textId="77777777" w:rsidR="006507DA" w:rsidRPr="00965731" w:rsidRDefault="006507DA" w:rsidP="009937F7">
            <w:pPr>
              <w:widowControl/>
              <w:ind w:leftChars="200" w:left="420" w:rightChars="200" w:right="420" w:firstLineChars="200" w:firstLine="420"/>
              <w:jc w:val="center"/>
              <w:textAlignment w:val="center"/>
              <w:rPr>
                <w:rFonts w:ascii="宋体" w:hAnsi="宋体"/>
                <w:strike/>
                <w:szCs w:val="21"/>
              </w:rPr>
            </w:pPr>
            <w:r w:rsidRPr="00965731">
              <w:rPr>
                <w:rFonts w:ascii="宋体" w:hAnsi="宋体"/>
                <w:kern w:val="0"/>
                <w:szCs w:val="21"/>
                <w:lang w:bidi="ar"/>
              </w:rPr>
              <w:t>一进五出宿舍电表</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BC7ECE"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116</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597948" w14:textId="77777777" w:rsidR="006507DA" w:rsidRPr="00965731" w:rsidRDefault="006507DA" w:rsidP="009937F7">
            <w:pPr>
              <w:widowControl/>
              <w:ind w:rightChars="200" w:right="420"/>
              <w:jc w:val="center"/>
              <w:textAlignment w:val="center"/>
              <w:rPr>
                <w:rFonts w:ascii="宋体" w:hAnsi="宋体"/>
                <w:kern w:val="0"/>
                <w:szCs w:val="21"/>
                <w:lang w:bidi="ar"/>
              </w:rPr>
            </w:pPr>
            <w:proofErr w:type="gramStart"/>
            <w:r w:rsidRPr="00965731">
              <w:rPr>
                <w:rFonts w:ascii="宋体" w:hAnsi="宋体"/>
                <w:kern w:val="0"/>
                <w:szCs w:val="21"/>
                <w:lang w:bidi="ar"/>
              </w:rPr>
              <w:t>个</w:t>
            </w:r>
            <w:proofErr w:type="gramEnd"/>
          </w:p>
        </w:tc>
      </w:tr>
      <w:tr w:rsidR="006507DA" w:rsidRPr="00965731" w14:paraId="7487EC04" w14:textId="77777777" w:rsidTr="00993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E3F395"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31</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044E61" w14:textId="77777777" w:rsidR="006507DA" w:rsidRPr="00965731" w:rsidRDefault="006507DA" w:rsidP="009937F7">
            <w:pPr>
              <w:widowControl/>
              <w:ind w:leftChars="200" w:left="420" w:rightChars="200" w:right="420" w:firstLineChars="200" w:firstLine="420"/>
              <w:jc w:val="center"/>
              <w:textAlignment w:val="center"/>
              <w:rPr>
                <w:rFonts w:ascii="宋体" w:hAnsi="宋体"/>
                <w:strike/>
                <w:szCs w:val="21"/>
              </w:rPr>
            </w:pPr>
            <w:r w:rsidRPr="00965731">
              <w:rPr>
                <w:rFonts w:ascii="宋体" w:hAnsi="宋体"/>
                <w:kern w:val="0"/>
                <w:szCs w:val="21"/>
                <w:lang w:bidi="ar"/>
              </w:rPr>
              <w:t>三相计量电能表1（6）A</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3FC25F"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44</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1075E7" w14:textId="77777777" w:rsidR="006507DA" w:rsidRPr="00965731" w:rsidRDefault="006507DA" w:rsidP="009937F7">
            <w:pPr>
              <w:widowControl/>
              <w:ind w:rightChars="200" w:right="420"/>
              <w:jc w:val="center"/>
              <w:textAlignment w:val="center"/>
              <w:rPr>
                <w:rFonts w:ascii="宋体" w:hAnsi="宋体"/>
                <w:kern w:val="0"/>
                <w:szCs w:val="21"/>
                <w:lang w:bidi="ar"/>
              </w:rPr>
            </w:pPr>
            <w:proofErr w:type="gramStart"/>
            <w:r w:rsidRPr="00965731">
              <w:rPr>
                <w:rFonts w:ascii="宋体" w:hAnsi="宋体"/>
                <w:kern w:val="0"/>
                <w:szCs w:val="21"/>
                <w:lang w:bidi="ar"/>
              </w:rPr>
              <w:t>个</w:t>
            </w:r>
            <w:proofErr w:type="gramEnd"/>
          </w:p>
        </w:tc>
      </w:tr>
      <w:tr w:rsidR="006507DA" w:rsidRPr="00965731" w14:paraId="5BDF4A83" w14:textId="77777777" w:rsidTr="00993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765223"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32</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39C5C8" w14:textId="77777777" w:rsidR="006507DA" w:rsidRPr="00965731" w:rsidRDefault="006507DA" w:rsidP="009937F7">
            <w:pPr>
              <w:widowControl/>
              <w:ind w:leftChars="200" w:left="420" w:rightChars="200" w:right="420" w:firstLineChars="200" w:firstLine="420"/>
              <w:jc w:val="center"/>
              <w:textAlignment w:val="center"/>
              <w:rPr>
                <w:rFonts w:ascii="宋体" w:hAnsi="宋体"/>
                <w:strike/>
                <w:szCs w:val="21"/>
              </w:rPr>
            </w:pPr>
            <w:r w:rsidRPr="00965731">
              <w:rPr>
                <w:rFonts w:ascii="宋体" w:hAnsi="宋体"/>
                <w:kern w:val="0"/>
                <w:szCs w:val="21"/>
                <w:lang w:bidi="ar"/>
              </w:rPr>
              <w:t>三相计量电能表10(80)A</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6564EB"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DD6E5A" w14:textId="77777777" w:rsidR="006507DA" w:rsidRPr="00965731" w:rsidRDefault="006507DA" w:rsidP="009937F7">
            <w:pPr>
              <w:widowControl/>
              <w:ind w:rightChars="200" w:right="420"/>
              <w:jc w:val="center"/>
              <w:textAlignment w:val="center"/>
              <w:rPr>
                <w:rFonts w:ascii="宋体" w:hAnsi="宋体"/>
                <w:kern w:val="0"/>
                <w:szCs w:val="21"/>
                <w:lang w:bidi="ar"/>
              </w:rPr>
            </w:pPr>
            <w:proofErr w:type="gramStart"/>
            <w:r w:rsidRPr="00965731">
              <w:rPr>
                <w:rFonts w:ascii="宋体" w:hAnsi="宋体"/>
                <w:kern w:val="0"/>
                <w:szCs w:val="21"/>
                <w:lang w:bidi="ar"/>
              </w:rPr>
              <w:t>个</w:t>
            </w:r>
            <w:proofErr w:type="gramEnd"/>
          </w:p>
        </w:tc>
      </w:tr>
      <w:tr w:rsidR="006507DA" w:rsidRPr="00965731" w14:paraId="12A23D3D" w14:textId="77777777" w:rsidTr="00993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3A58EF"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33</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729E64" w14:textId="77777777" w:rsidR="006507DA" w:rsidRPr="00965731" w:rsidRDefault="006507DA" w:rsidP="009937F7">
            <w:pPr>
              <w:widowControl/>
              <w:ind w:leftChars="200" w:left="420" w:rightChars="200" w:right="420" w:firstLineChars="200" w:firstLine="420"/>
              <w:jc w:val="center"/>
              <w:textAlignment w:val="center"/>
              <w:rPr>
                <w:rFonts w:ascii="宋体" w:hAnsi="宋体"/>
                <w:strike/>
                <w:szCs w:val="21"/>
              </w:rPr>
            </w:pPr>
            <w:r w:rsidRPr="00965731">
              <w:rPr>
                <w:rFonts w:ascii="宋体" w:hAnsi="宋体"/>
                <w:kern w:val="0"/>
                <w:szCs w:val="21"/>
                <w:lang w:bidi="ar"/>
              </w:rPr>
              <w:t>三相预付费电能表</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334CCD"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192</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1632A8" w14:textId="77777777" w:rsidR="006507DA" w:rsidRPr="00965731" w:rsidRDefault="006507DA" w:rsidP="009937F7">
            <w:pPr>
              <w:widowControl/>
              <w:ind w:rightChars="200" w:right="420"/>
              <w:jc w:val="center"/>
              <w:textAlignment w:val="center"/>
              <w:rPr>
                <w:rFonts w:ascii="宋体" w:hAnsi="宋体"/>
                <w:kern w:val="0"/>
                <w:szCs w:val="21"/>
                <w:lang w:bidi="ar"/>
              </w:rPr>
            </w:pPr>
            <w:proofErr w:type="gramStart"/>
            <w:r w:rsidRPr="00965731">
              <w:rPr>
                <w:rFonts w:ascii="宋体" w:hAnsi="宋体"/>
                <w:kern w:val="0"/>
                <w:szCs w:val="21"/>
                <w:lang w:bidi="ar"/>
              </w:rPr>
              <w:t>个</w:t>
            </w:r>
            <w:proofErr w:type="gramEnd"/>
          </w:p>
        </w:tc>
      </w:tr>
      <w:tr w:rsidR="006507DA" w:rsidRPr="00965731" w14:paraId="166EEACD" w14:textId="77777777" w:rsidTr="00993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13F758"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34</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04CEED" w14:textId="77777777" w:rsidR="006507DA" w:rsidRPr="00965731" w:rsidRDefault="006507DA" w:rsidP="009937F7">
            <w:pPr>
              <w:widowControl/>
              <w:ind w:leftChars="200" w:left="420" w:rightChars="200" w:right="420" w:firstLineChars="200" w:firstLine="420"/>
              <w:jc w:val="center"/>
              <w:textAlignment w:val="center"/>
              <w:rPr>
                <w:rFonts w:ascii="宋体" w:hAnsi="宋体"/>
                <w:strike/>
                <w:szCs w:val="21"/>
              </w:rPr>
            </w:pPr>
            <w:r w:rsidRPr="00965731">
              <w:rPr>
                <w:rFonts w:ascii="宋体" w:hAnsi="宋体"/>
                <w:kern w:val="0"/>
                <w:szCs w:val="21"/>
                <w:lang w:bidi="ar"/>
              </w:rPr>
              <w:t>1路多用户电能表</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831990"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787D62" w14:textId="77777777" w:rsidR="006507DA" w:rsidRPr="00965731" w:rsidRDefault="006507DA" w:rsidP="009937F7">
            <w:pPr>
              <w:widowControl/>
              <w:ind w:rightChars="200" w:right="420"/>
              <w:jc w:val="center"/>
              <w:textAlignment w:val="center"/>
              <w:rPr>
                <w:rFonts w:ascii="宋体" w:hAnsi="宋体"/>
                <w:kern w:val="0"/>
                <w:szCs w:val="21"/>
                <w:lang w:bidi="ar"/>
              </w:rPr>
            </w:pPr>
            <w:proofErr w:type="gramStart"/>
            <w:r w:rsidRPr="00965731">
              <w:rPr>
                <w:rFonts w:ascii="宋体" w:hAnsi="宋体"/>
                <w:kern w:val="0"/>
                <w:szCs w:val="21"/>
                <w:lang w:bidi="ar"/>
              </w:rPr>
              <w:t>个</w:t>
            </w:r>
            <w:proofErr w:type="gramEnd"/>
          </w:p>
        </w:tc>
      </w:tr>
      <w:tr w:rsidR="006507DA" w:rsidRPr="00965731" w14:paraId="3D2CD22A" w14:textId="77777777" w:rsidTr="00993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3277EA"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35</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2F23C1" w14:textId="77777777" w:rsidR="006507DA" w:rsidRPr="00965731" w:rsidRDefault="006507DA" w:rsidP="009937F7">
            <w:pPr>
              <w:widowControl/>
              <w:ind w:leftChars="200" w:left="420" w:rightChars="200" w:right="420" w:firstLineChars="200" w:firstLine="420"/>
              <w:jc w:val="center"/>
              <w:textAlignment w:val="center"/>
              <w:rPr>
                <w:rFonts w:ascii="宋体" w:hAnsi="宋体"/>
                <w:strike/>
                <w:szCs w:val="21"/>
              </w:rPr>
            </w:pPr>
            <w:r w:rsidRPr="00965731">
              <w:rPr>
                <w:rFonts w:ascii="宋体" w:hAnsi="宋体"/>
                <w:kern w:val="0"/>
                <w:szCs w:val="21"/>
                <w:lang w:bidi="ar"/>
              </w:rPr>
              <w:t>2路多用户电能表</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7B4B20"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FDE452" w14:textId="77777777" w:rsidR="006507DA" w:rsidRPr="00965731" w:rsidRDefault="006507DA" w:rsidP="009937F7">
            <w:pPr>
              <w:widowControl/>
              <w:ind w:rightChars="200" w:right="420"/>
              <w:jc w:val="center"/>
              <w:textAlignment w:val="center"/>
              <w:rPr>
                <w:rFonts w:ascii="宋体" w:hAnsi="宋体"/>
                <w:kern w:val="0"/>
                <w:szCs w:val="21"/>
                <w:lang w:bidi="ar"/>
              </w:rPr>
            </w:pPr>
            <w:proofErr w:type="gramStart"/>
            <w:r w:rsidRPr="00965731">
              <w:rPr>
                <w:rFonts w:ascii="宋体" w:hAnsi="宋体"/>
                <w:kern w:val="0"/>
                <w:szCs w:val="21"/>
                <w:lang w:bidi="ar"/>
              </w:rPr>
              <w:t>个</w:t>
            </w:r>
            <w:proofErr w:type="gramEnd"/>
          </w:p>
        </w:tc>
      </w:tr>
      <w:tr w:rsidR="006507DA" w:rsidRPr="00965731" w14:paraId="3CD12DBA" w14:textId="77777777" w:rsidTr="00993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876DD2"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36</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8D05F5" w14:textId="77777777" w:rsidR="006507DA" w:rsidRPr="00965731" w:rsidRDefault="006507DA" w:rsidP="009937F7">
            <w:pPr>
              <w:widowControl/>
              <w:ind w:leftChars="200" w:left="420" w:rightChars="200" w:right="420" w:firstLineChars="200" w:firstLine="420"/>
              <w:jc w:val="center"/>
              <w:textAlignment w:val="center"/>
              <w:rPr>
                <w:rFonts w:ascii="宋体" w:hAnsi="宋体"/>
                <w:strike/>
                <w:szCs w:val="21"/>
              </w:rPr>
            </w:pPr>
            <w:r w:rsidRPr="00965731">
              <w:rPr>
                <w:rFonts w:ascii="宋体" w:hAnsi="宋体"/>
                <w:kern w:val="0"/>
                <w:szCs w:val="21"/>
                <w:lang w:bidi="ar"/>
              </w:rPr>
              <w:t>4路多用户电能表</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2A346F"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2A7B84" w14:textId="77777777" w:rsidR="006507DA" w:rsidRPr="00965731" w:rsidRDefault="006507DA" w:rsidP="009937F7">
            <w:pPr>
              <w:widowControl/>
              <w:ind w:rightChars="200" w:right="420"/>
              <w:jc w:val="center"/>
              <w:textAlignment w:val="center"/>
              <w:rPr>
                <w:rFonts w:ascii="宋体" w:hAnsi="宋体"/>
                <w:kern w:val="0"/>
                <w:szCs w:val="21"/>
                <w:lang w:bidi="ar"/>
              </w:rPr>
            </w:pPr>
            <w:proofErr w:type="gramStart"/>
            <w:r w:rsidRPr="00965731">
              <w:rPr>
                <w:rFonts w:ascii="宋体" w:hAnsi="宋体"/>
                <w:kern w:val="0"/>
                <w:szCs w:val="21"/>
                <w:lang w:bidi="ar"/>
              </w:rPr>
              <w:t>个</w:t>
            </w:r>
            <w:proofErr w:type="gramEnd"/>
          </w:p>
        </w:tc>
      </w:tr>
      <w:tr w:rsidR="006507DA" w:rsidRPr="00965731" w14:paraId="7C8084B8" w14:textId="77777777" w:rsidTr="00993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D409F1"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37</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8E466E" w14:textId="77777777" w:rsidR="006507DA" w:rsidRPr="00965731" w:rsidRDefault="006507DA" w:rsidP="009937F7">
            <w:pPr>
              <w:widowControl/>
              <w:ind w:leftChars="200" w:left="420" w:rightChars="200" w:right="420" w:firstLineChars="200" w:firstLine="420"/>
              <w:jc w:val="center"/>
              <w:textAlignment w:val="center"/>
              <w:rPr>
                <w:rFonts w:ascii="宋体" w:hAnsi="宋体"/>
                <w:strike/>
                <w:szCs w:val="21"/>
              </w:rPr>
            </w:pPr>
            <w:r w:rsidRPr="00965731">
              <w:rPr>
                <w:rFonts w:ascii="宋体" w:hAnsi="宋体"/>
                <w:kern w:val="0"/>
                <w:szCs w:val="21"/>
                <w:lang w:bidi="ar"/>
              </w:rPr>
              <w:t>9路多用户电能表</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30C8AC"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8F38BC" w14:textId="77777777" w:rsidR="006507DA" w:rsidRPr="00965731" w:rsidRDefault="006507DA" w:rsidP="009937F7">
            <w:pPr>
              <w:widowControl/>
              <w:ind w:rightChars="200" w:right="420"/>
              <w:jc w:val="center"/>
              <w:textAlignment w:val="center"/>
              <w:rPr>
                <w:rFonts w:ascii="宋体" w:hAnsi="宋体"/>
                <w:kern w:val="0"/>
                <w:szCs w:val="21"/>
                <w:lang w:bidi="ar"/>
              </w:rPr>
            </w:pPr>
            <w:proofErr w:type="gramStart"/>
            <w:r w:rsidRPr="00965731">
              <w:rPr>
                <w:rFonts w:ascii="宋体" w:hAnsi="宋体"/>
                <w:kern w:val="0"/>
                <w:szCs w:val="21"/>
                <w:lang w:bidi="ar"/>
              </w:rPr>
              <w:t>个</w:t>
            </w:r>
            <w:proofErr w:type="gramEnd"/>
          </w:p>
        </w:tc>
      </w:tr>
      <w:tr w:rsidR="006507DA" w:rsidRPr="00965731" w14:paraId="6D23B880" w14:textId="77777777" w:rsidTr="00993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7093C8"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38</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E25320" w14:textId="77777777" w:rsidR="006507DA" w:rsidRPr="00965731" w:rsidRDefault="006507DA" w:rsidP="009937F7">
            <w:pPr>
              <w:widowControl/>
              <w:ind w:leftChars="200" w:left="420" w:rightChars="200" w:right="420" w:firstLineChars="200" w:firstLine="420"/>
              <w:jc w:val="center"/>
              <w:textAlignment w:val="center"/>
              <w:rPr>
                <w:rFonts w:ascii="宋体" w:hAnsi="宋体"/>
                <w:szCs w:val="21"/>
              </w:rPr>
            </w:pPr>
            <w:r w:rsidRPr="00965731">
              <w:rPr>
                <w:rFonts w:ascii="宋体" w:hAnsi="宋体"/>
                <w:kern w:val="0"/>
                <w:szCs w:val="21"/>
                <w:lang w:bidi="ar"/>
              </w:rPr>
              <w:t>400/5互感器</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9BA294"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B8EB32" w14:textId="77777777" w:rsidR="006507DA" w:rsidRPr="00965731" w:rsidRDefault="006507DA" w:rsidP="009937F7">
            <w:pPr>
              <w:widowControl/>
              <w:ind w:rightChars="200" w:right="420"/>
              <w:jc w:val="center"/>
              <w:textAlignment w:val="center"/>
              <w:rPr>
                <w:rFonts w:ascii="宋体" w:hAnsi="宋体"/>
                <w:kern w:val="0"/>
                <w:szCs w:val="21"/>
                <w:lang w:bidi="ar"/>
              </w:rPr>
            </w:pPr>
            <w:proofErr w:type="gramStart"/>
            <w:r w:rsidRPr="00965731">
              <w:rPr>
                <w:rFonts w:ascii="宋体" w:hAnsi="宋体"/>
                <w:kern w:val="0"/>
                <w:szCs w:val="21"/>
                <w:lang w:bidi="ar"/>
              </w:rPr>
              <w:t>个</w:t>
            </w:r>
            <w:proofErr w:type="gramEnd"/>
          </w:p>
        </w:tc>
      </w:tr>
      <w:tr w:rsidR="006507DA" w:rsidRPr="00965731" w14:paraId="7414F777" w14:textId="77777777" w:rsidTr="00993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69F074"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lastRenderedPageBreak/>
              <w:t>39</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3A3FA0" w14:textId="77777777" w:rsidR="006507DA" w:rsidRPr="00965731" w:rsidRDefault="006507DA" w:rsidP="009937F7">
            <w:pPr>
              <w:widowControl/>
              <w:ind w:leftChars="200" w:left="420" w:rightChars="200" w:right="420" w:firstLineChars="200" w:firstLine="420"/>
              <w:jc w:val="center"/>
              <w:textAlignment w:val="center"/>
              <w:rPr>
                <w:rFonts w:ascii="宋体" w:hAnsi="宋体"/>
                <w:szCs w:val="21"/>
              </w:rPr>
            </w:pPr>
            <w:r w:rsidRPr="00965731">
              <w:rPr>
                <w:rFonts w:ascii="宋体" w:hAnsi="宋体"/>
                <w:kern w:val="0"/>
                <w:szCs w:val="21"/>
                <w:lang w:bidi="ar"/>
              </w:rPr>
              <w:t>250/5互感器</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A79A6C"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DBC4AC" w14:textId="77777777" w:rsidR="006507DA" w:rsidRPr="00965731" w:rsidRDefault="006507DA" w:rsidP="009937F7">
            <w:pPr>
              <w:widowControl/>
              <w:ind w:rightChars="200" w:right="420"/>
              <w:jc w:val="center"/>
              <w:textAlignment w:val="center"/>
              <w:rPr>
                <w:rFonts w:ascii="宋体" w:hAnsi="宋体"/>
                <w:kern w:val="0"/>
                <w:szCs w:val="21"/>
                <w:lang w:bidi="ar"/>
              </w:rPr>
            </w:pPr>
            <w:proofErr w:type="gramStart"/>
            <w:r w:rsidRPr="00965731">
              <w:rPr>
                <w:rFonts w:ascii="宋体" w:hAnsi="宋体"/>
                <w:kern w:val="0"/>
                <w:szCs w:val="21"/>
                <w:lang w:bidi="ar"/>
              </w:rPr>
              <w:t>个</w:t>
            </w:r>
            <w:proofErr w:type="gramEnd"/>
          </w:p>
        </w:tc>
      </w:tr>
      <w:tr w:rsidR="006507DA" w:rsidRPr="00965731" w14:paraId="24293AA3" w14:textId="77777777" w:rsidTr="00993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66803F"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40</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52E001" w14:textId="77777777" w:rsidR="006507DA" w:rsidRPr="00965731" w:rsidRDefault="006507DA" w:rsidP="009937F7">
            <w:pPr>
              <w:widowControl/>
              <w:ind w:leftChars="200" w:left="420" w:rightChars="200" w:right="420" w:firstLineChars="200" w:firstLine="420"/>
              <w:jc w:val="center"/>
              <w:textAlignment w:val="center"/>
              <w:rPr>
                <w:rFonts w:ascii="宋体" w:hAnsi="宋体"/>
                <w:szCs w:val="21"/>
              </w:rPr>
            </w:pPr>
            <w:r w:rsidRPr="00965731">
              <w:rPr>
                <w:rFonts w:ascii="宋体" w:hAnsi="宋体"/>
                <w:kern w:val="0"/>
                <w:szCs w:val="21"/>
                <w:lang w:bidi="ar"/>
              </w:rPr>
              <w:t>150/5互感器</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686E83"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648403" w14:textId="77777777" w:rsidR="006507DA" w:rsidRPr="00965731" w:rsidRDefault="006507DA" w:rsidP="009937F7">
            <w:pPr>
              <w:widowControl/>
              <w:ind w:rightChars="200" w:right="420"/>
              <w:jc w:val="center"/>
              <w:textAlignment w:val="center"/>
              <w:rPr>
                <w:rFonts w:ascii="宋体" w:hAnsi="宋体"/>
                <w:kern w:val="0"/>
                <w:szCs w:val="21"/>
                <w:lang w:bidi="ar"/>
              </w:rPr>
            </w:pPr>
            <w:proofErr w:type="gramStart"/>
            <w:r w:rsidRPr="00965731">
              <w:rPr>
                <w:rFonts w:ascii="宋体" w:hAnsi="宋体"/>
                <w:kern w:val="0"/>
                <w:szCs w:val="21"/>
                <w:lang w:bidi="ar"/>
              </w:rPr>
              <w:t>个</w:t>
            </w:r>
            <w:proofErr w:type="gramEnd"/>
          </w:p>
        </w:tc>
      </w:tr>
      <w:tr w:rsidR="006507DA" w:rsidRPr="00965731" w14:paraId="7171E532" w14:textId="77777777" w:rsidTr="00993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BB46FF"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41</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9F7EEE" w14:textId="77777777" w:rsidR="006507DA" w:rsidRPr="00965731" w:rsidRDefault="006507DA" w:rsidP="009937F7">
            <w:pPr>
              <w:widowControl/>
              <w:ind w:leftChars="200" w:left="420" w:rightChars="200" w:right="420" w:firstLineChars="200" w:firstLine="420"/>
              <w:jc w:val="center"/>
              <w:textAlignment w:val="center"/>
              <w:rPr>
                <w:rFonts w:ascii="宋体" w:hAnsi="宋体"/>
                <w:szCs w:val="21"/>
              </w:rPr>
            </w:pPr>
            <w:r w:rsidRPr="00965731">
              <w:rPr>
                <w:rFonts w:ascii="宋体" w:hAnsi="宋体"/>
                <w:kern w:val="0"/>
                <w:szCs w:val="21"/>
                <w:lang w:bidi="ar"/>
              </w:rPr>
              <w:t>350/5互感器</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D51F37"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1B6801" w14:textId="77777777" w:rsidR="006507DA" w:rsidRPr="00965731" w:rsidRDefault="006507DA" w:rsidP="009937F7">
            <w:pPr>
              <w:widowControl/>
              <w:ind w:rightChars="200" w:right="420"/>
              <w:jc w:val="center"/>
              <w:textAlignment w:val="center"/>
              <w:rPr>
                <w:rFonts w:ascii="宋体" w:hAnsi="宋体"/>
                <w:kern w:val="0"/>
                <w:szCs w:val="21"/>
                <w:lang w:bidi="ar"/>
              </w:rPr>
            </w:pPr>
            <w:proofErr w:type="gramStart"/>
            <w:r w:rsidRPr="00965731">
              <w:rPr>
                <w:rFonts w:ascii="宋体" w:hAnsi="宋体"/>
                <w:kern w:val="0"/>
                <w:szCs w:val="21"/>
                <w:lang w:bidi="ar"/>
              </w:rPr>
              <w:t>个</w:t>
            </w:r>
            <w:proofErr w:type="gramEnd"/>
          </w:p>
        </w:tc>
      </w:tr>
      <w:tr w:rsidR="006507DA" w:rsidRPr="00965731" w14:paraId="3D35AF44" w14:textId="77777777" w:rsidTr="00993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72B2AA"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42</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3CF536" w14:textId="77777777" w:rsidR="006507DA" w:rsidRPr="00965731" w:rsidRDefault="006507DA" w:rsidP="009937F7">
            <w:pPr>
              <w:widowControl/>
              <w:ind w:leftChars="200" w:left="420" w:rightChars="200" w:right="420" w:firstLineChars="200" w:firstLine="420"/>
              <w:jc w:val="center"/>
              <w:textAlignment w:val="center"/>
              <w:rPr>
                <w:rFonts w:ascii="宋体" w:hAnsi="宋体"/>
                <w:szCs w:val="21"/>
              </w:rPr>
            </w:pPr>
            <w:r w:rsidRPr="00965731">
              <w:rPr>
                <w:rFonts w:ascii="宋体" w:hAnsi="宋体"/>
                <w:kern w:val="0"/>
                <w:szCs w:val="21"/>
                <w:lang w:bidi="ar"/>
              </w:rPr>
              <w:t>100/5互感器</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97B6BD"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4A4B41" w14:textId="77777777" w:rsidR="006507DA" w:rsidRPr="00965731" w:rsidRDefault="006507DA" w:rsidP="009937F7">
            <w:pPr>
              <w:widowControl/>
              <w:ind w:rightChars="200" w:right="420"/>
              <w:jc w:val="center"/>
              <w:textAlignment w:val="center"/>
              <w:rPr>
                <w:rFonts w:ascii="宋体" w:hAnsi="宋体"/>
                <w:kern w:val="0"/>
                <w:szCs w:val="21"/>
                <w:lang w:bidi="ar"/>
              </w:rPr>
            </w:pPr>
            <w:proofErr w:type="gramStart"/>
            <w:r w:rsidRPr="00965731">
              <w:rPr>
                <w:rFonts w:ascii="宋体" w:hAnsi="宋体"/>
                <w:kern w:val="0"/>
                <w:szCs w:val="21"/>
                <w:lang w:bidi="ar"/>
              </w:rPr>
              <w:t>个</w:t>
            </w:r>
            <w:proofErr w:type="gramEnd"/>
          </w:p>
        </w:tc>
      </w:tr>
      <w:tr w:rsidR="006507DA" w:rsidRPr="00965731" w14:paraId="58DA2542" w14:textId="77777777" w:rsidTr="00993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2"/>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919573"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43</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1F4B86" w14:textId="77777777" w:rsidR="006507DA" w:rsidRPr="00965731" w:rsidRDefault="006507DA" w:rsidP="009937F7">
            <w:pPr>
              <w:widowControl/>
              <w:ind w:leftChars="200" w:left="420" w:rightChars="200" w:right="420" w:firstLineChars="200" w:firstLine="420"/>
              <w:jc w:val="center"/>
              <w:textAlignment w:val="center"/>
              <w:rPr>
                <w:rFonts w:ascii="宋体" w:hAnsi="宋体"/>
                <w:szCs w:val="21"/>
              </w:rPr>
            </w:pPr>
            <w:r w:rsidRPr="00965731">
              <w:rPr>
                <w:rFonts w:ascii="宋体" w:hAnsi="宋体"/>
                <w:kern w:val="0"/>
                <w:szCs w:val="21"/>
                <w:lang w:bidi="ar"/>
              </w:rPr>
              <w:t>200/5互感器</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A118FE"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487C6C" w14:textId="77777777" w:rsidR="006507DA" w:rsidRPr="00965731" w:rsidRDefault="006507DA" w:rsidP="009937F7">
            <w:pPr>
              <w:widowControl/>
              <w:ind w:rightChars="200" w:right="420"/>
              <w:jc w:val="center"/>
              <w:textAlignment w:val="center"/>
              <w:rPr>
                <w:rFonts w:ascii="宋体" w:hAnsi="宋体"/>
                <w:kern w:val="0"/>
                <w:szCs w:val="21"/>
                <w:lang w:bidi="ar"/>
              </w:rPr>
            </w:pPr>
            <w:proofErr w:type="gramStart"/>
            <w:r w:rsidRPr="00965731">
              <w:rPr>
                <w:rFonts w:ascii="宋体" w:hAnsi="宋体"/>
                <w:kern w:val="0"/>
                <w:szCs w:val="21"/>
                <w:lang w:bidi="ar"/>
              </w:rPr>
              <w:t>个</w:t>
            </w:r>
            <w:proofErr w:type="gramEnd"/>
          </w:p>
        </w:tc>
      </w:tr>
      <w:tr w:rsidR="006507DA" w:rsidRPr="00965731" w14:paraId="02EDDF77" w14:textId="77777777" w:rsidTr="00993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8"/>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D42FA4"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44</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34782D" w14:textId="77777777" w:rsidR="006507DA" w:rsidRPr="00965731" w:rsidRDefault="006507DA" w:rsidP="009937F7">
            <w:pPr>
              <w:widowControl/>
              <w:ind w:leftChars="200" w:left="420" w:rightChars="200" w:right="420" w:firstLineChars="200" w:firstLine="420"/>
              <w:jc w:val="center"/>
              <w:textAlignment w:val="center"/>
              <w:rPr>
                <w:rFonts w:ascii="宋体" w:hAnsi="宋体"/>
                <w:szCs w:val="21"/>
              </w:rPr>
            </w:pPr>
            <w:r w:rsidRPr="00965731">
              <w:rPr>
                <w:rFonts w:ascii="宋体" w:hAnsi="宋体"/>
                <w:kern w:val="0"/>
                <w:szCs w:val="21"/>
                <w:lang w:bidi="ar"/>
              </w:rPr>
              <w:t>300/5互感器</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F328C4" w14:textId="77777777" w:rsidR="006507DA" w:rsidRPr="00965731" w:rsidRDefault="006507DA" w:rsidP="009937F7">
            <w:pPr>
              <w:widowControl/>
              <w:ind w:rightChars="200" w:right="420"/>
              <w:jc w:val="center"/>
              <w:textAlignment w:val="center"/>
              <w:rPr>
                <w:rFonts w:ascii="宋体" w:hAnsi="宋体"/>
                <w:kern w:val="0"/>
                <w:szCs w:val="21"/>
                <w:lang w:bidi="ar"/>
              </w:rPr>
            </w:pPr>
            <w:r w:rsidRPr="00965731">
              <w:rPr>
                <w:rFonts w:ascii="宋体" w:hAnsi="宋体"/>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6FDFE9" w14:textId="77777777" w:rsidR="006507DA" w:rsidRPr="00965731" w:rsidRDefault="006507DA" w:rsidP="009937F7">
            <w:pPr>
              <w:widowControl/>
              <w:ind w:rightChars="200" w:right="420"/>
              <w:jc w:val="center"/>
              <w:textAlignment w:val="center"/>
              <w:rPr>
                <w:rFonts w:ascii="宋体" w:hAnsi="宋体"/>
                <w:kern w:val="0"/>
                <w:szCs w:val="21"/>
                <w:lang w:bidi="ar"/>
              </w:rPr>
            </w:pPr>
            <w:proofErr w:type="gramStart"/>
            <w:r w:rsidRPr="00965731">
              <w:rPr>
                <w:rFonts w:ascii="宋体" w:hAnsi="宋体"/>
                <w:kern w:val="0"/>
                <w:szCs w:val="21"/>
                <w:lang w:bidi="ar"/>
              </w:rPr>
              <w:t>个</w:t>
            </w:r>
            <w:proofErr w:type="gramEnd"/>
          </w:p>
        </w:tc>
      </w:tr>
    </w:tbl>
    <w:p w14:paraId="7AA28868" w14:textId="77777777" w:rsidR="006507DA" w:rsidRPr="00965731" w:rsidRDefault="006507DA" w:rsidP="006507DA">
      <w:pPr>
        <w:ind w:leftChars="200" w:left="420" w:rightChars="200" w:right="420" w:firstLineChars="200" w:firstLine="420"/>
        <w:rPr>
          <w:rFonts w:ascii="宋体" w:hAnsi="宋体"/>
        </w:rPr>
      </w:pPr>
    </w:p>
    <w:p w14:paraId="4857F61E" w14:textId="77777777" w:rsidR="006507DA" w:rsidRPr="00965731" w:rsidRDefault="006507DA" w:rsidP="006507DA">
      <w:pPr>
        <w:tabs>
          <w:tab w:val="left" w:pos="5812"/>
        </w:tabs>
        <w:spacing w:afterLines="25" w:after="78" w:line="440" w:lineRule="exact"/>
        <w:ind w:leftChars="200" w:left="420" w:rightChars="200" w:right="420" w:firstLineChars="200" w:firstLine="482"/>
        <w:rPr>
          <w:rFonts w:ascii="宋体" w:hAnsi="宋体"/>
          <w:b/>
          <w:sz w:val="24"/>
        </w:rPr>
      </w:pPr>
      <w:r w:rsidRPr="00965731">
        <w:rPr>
          <w:rFonts w:ascii="宋体" w:hAnsi="宋体"/>
          <w:b/>
          <w:sz w:val="24"/>
        </w:rPr>
        <w:t>五、产品及服务要求</w:t>
      </w:r>
    </w:p>
    <w:p w14:paraId="7189C2E0" w14:textId="77777777" w:rsidR="006507DA" w:rsidRPr="00965731" w:rsidRDefault="006507DA" w:rsidP="006507DA">
      <w:pPr>
        <w:spacing w:afterLines="25" w:after="78" w:line="440" w:lineRule="exact"/>
        <w:ind w:leftChars="200" w:left="420" w:rightChars="200" w:right="420" w:firstLineChars="200" w:firstLine="480"/>
        <w:rPr>
          <w:rFonts w:ascii="宋体" w:hAnsi="宋体"/>
          <w:sz w:val="24"/>
        </w:rPr>
      </w:pPr>
      <w:bookmarkStart w:id="3" w:name="_Toc19654"/>
      <w:r w:rsidRPr="00965731">
        <w:rPr>
          <w:rFonts w:ascii="宋体" w:hAnsi="宋体"/>
          <w:sz w:val="24"/>
        </w:rPr>
        <w:t>5.1弹性物联网业务引擎扩展建设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626"/>
      </w:tblGrid>
      <w:tr w:rsidR="006507DA" w:rsidRPr="00965731" w14:paraId="34B33624" w14:textId="77777777" w:rsidTr="009937F7">
        <w:trPr>
          <w:tblHeader/>
        </w:trPr>
        <w:tc>
          <w:tcPr>
            <w:tcW w:w="1838" w:type="dxa"/>
          </w:tcPr>
          <w:p w14:paraId="4D05ED61" w14:textId="77777777" w:rsidR="006507DA" w:rsidRPr="00965731" w:rsidRDefault="006507DA" w:rsidP="009937F7">
            <w:pPr>
              <w:ind w:leftChars="200" w:left="420" w:rightChars="200" w:right="420"/>
              <w:rPr>
                <w:rFonts w:ascii="宋体" w:hAnsi="宋体"/>
                <w:b/>
                <w:bCs/>
                <w:sz w:val="24"/>
              </w:rPr>
            </w:pPr>
            <w:r w:rsidRPr="00965731">
              <w:rPr>
                <w:rFonts w:ascii="宋体" w:hAnsi="宋体"/>
                <w:b/>
                <w:bCs/>
                <w:sz w:val="24"/>
              </w:rPr>
              <w:t>指标项</w:t>
            </w:r>
          </w:p>
        </w:tc>
        <w:tc>
          <w:tcPr>
            <w:tcW w:w="7626" w:type="dxa"/>
          </w:tcPr>
          <w:p w14:paraId="7770928D" w14:textId="77777777" w:rsidR="006507DA" w:rsidRPr="00965731" w:rsidRDefault="006507DA" w:rsidP="009937F7">
            <w:pPr>
              <w:ind w:leftChars="200" w:left="420" w:rightChars="200" w:right="420" w:firstLineChars="200" w:firstLine="482"/>
              <w:jc w:val="center"/>
              <w:rPr>
                <w:rFonts w:ascii="宋体" w:hAnsi="宋体"/>
                <w:b/>
                <w:bCs/>
                <w:sz w:val="24"/>
              </w:rPr>
            </w:pPr>
            <w:r w:rsidRPr="00965731">
              <w:rPr>
                <w:rFonts w:ascii="宋体" w:hAnsi="宋体"/>
                <w:b/>
                <w:bCs/>
                <w:sz w:val="24"/>
              </w:rPr>
              <w:t>技术规格要求</w:t>
            </w:r>
          </w:p>
        </w:tc>
      </w:tr>
      <w:tr w:rsidR="006507DA" w:rsidRPr="00965731" w14:paraId="15109E9B" w14:textId="77777777" w:rsidTr="009937F7">
        <w:tc>
          <w:tcPr>
            <w:tcW w:w="1838" w:type="dxa"/>
            <w:vAlign w:val="center"/>
          </w:tcPr>
          <w:p w14:paraId="5A30D3ED" w14:textId="77777777" w:rsidR="006507DA" w:rsidRPr="00965731" w:rsidRDefault="006507DA" w:rsidP="009937F7">
            <w:pPr>
              <w:suppressAutoHyphens/>
              <w:ind w:leftChars="200" w:left="420" w:rightChars="200" w:right="420"/>
              <w:rPr>
                <w:rFonts w:ascii="宋体" w:hAnsi="宋体"/>
                <w:kern w:val="0"/>
                <w:sz w:val="24"/>
              </w:rPr>
            </w:pPr>
            <w:r w:rsidRPr="00965731">
              <w:rPr>
                <w:rFonts w:ascii="宋体" w:hAnsi="宋体"/>
                <w:kern w:val="0"/>
                <w:sz w:val="24"/>
              </w:rPr>
              <w:t>功能</w:t>
            </w:r>
          </w:p>
          <w:p w14:paraId="1E3F0490" w14:textId="77777777" w:rsidR="006507DA" w:rsidRPr="00965731" w:rsidRDefault="006507DA" w:rsidP="009937F7">
            <w:pPr>
              <w:suppressAutoHyphens/>
              <w:ind w:leftChars="200" w:left="420" w:rightChars="200" w:right="420"/>
              <w:rPr>
                <w:rFonts w:ascii="宋体" w:hAnsi="宋体"/>
                <w:kern w:val="0"/>
                <w:sz w:val="24"/>
              </w:rPr>
            </w:pPr>
            <w:r w:rsidRPr="00965731">
              <w:rPr>
                <w:rFonts w:ascii="宋体" w:hAnsi="宋体"/>
                <w:kern w:val="0"/>
                <w:sz w:val="24"/>
              </w:rPr>
              <w:t>要求</w:t>
            </w:r>
          </w:p>
        </w:tc>
        <w:tc>
          <w:tcPr>
            <w:tcW w:w="7626" w:type="dxa"/>
            <w:vAlign w:val="center"/>
          </w:tcPr>
          <w:p w14:paraId="729EDD81"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在现有智慧校园物联网平台基础上扩展建设，支持各感知控制系统、物联网平台、大数据平台与信息物理系统互连，实现不同类型感知控制系统协同交互。提供对感知数据的汇聚、处理、封装等，包括异构感知数据间格式转换和应用转换。提供协议转换、地址映射、数据处理、信息融合、安全认证、设备管理等功能。</w:t>
            </w:r>
          </w:p>
          <w:p w14:paraId="53A48BDB"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1、物联网集成（南向接入能力）</w:t>
            </w:r>
          </w:p>
          <w:p w14:paraId="6A964346"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1）MQTT接入：支持MQTT（消息队列遥测传输）协议，具备MQTT协议与物联网终端设备的协议转换。</w:t>
            </w:r>
          </w:p>
          <w:p w14:paraId="219FB1CB"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2）CoAP接入：支持CoAP协议，具备CoAP协议与物联网终端设备的协议转换。</w:t>
            </w:r>
          </w:p>
          <w:p w14:paraId="067478AA"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3）HTTP接入：支持HTTP协议，具备HTTP协议与物联网终端设备的协议转换。</w:t>
            </w:r>
          </w:p>
          <w:p w14:paraId="3D45C2E9"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4）</w:t>
            </w:r>
            <w:proofErr w:type="gramStart"/>
            <w:r w:rsidRPr="00965731">
              <w:rPr>
                <w:rFonts w:ascii="宋体" w:hAnsi="宋体"/>
                <w:sz w:val="24"/>
              </w:rPr>
              <w:t>物联视频</w:t>
            </w:r>
            <w:proofErr w:type="gramEnd"/>
            <w:r w:rsidRPr="00965731">
              <w:rPr>
                <w:rFonts w:ascii="宋体" w:hAnsi="宋体"/>
                <w:sz w:val="24"/>
              </w:rPr>
              <w:t>接入：支持RTSP(主流IP视频摄像机及硬盘录像机)协议，支持华为、海康威视、大华视频平台通讯，具备与智能设备间联动设置视频字幕、图像抓拍、短视频数据集成与传输功能。</w:t>
            </w:r>
          </w:p>
          <w:p w14:paraId="3853447B"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5）BACnet接入：支持BACnet（楼宇自动化和控制网络）协议，支持BACnet MS/TP和BACnet IP协议；具备BACnet协议与物联网业务系统的协议转换。</w:t>
            </w:r>
          </w:p>
          <w:p w14:paraId="6D76E25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6）MODBUS接入：支持标准Modbus协议，包括Modbus-TCP协议、Modbus串行协议、Modbus拨号协议，支持ASC或RTU传输模式；具备Modbus协议与物联网业务系统的协议转换。</w:t>
            </w:r>
          </w:p>
          <w:p w14:paraId="04D73F7D"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7）OPC接入：支持OPC（工业控制与自动化）协议，支持OPC-DA（Data Access）、OPC-AC（Alarm &amp; Conditions）、OPC-HA（Historical Access）规范；具备OPC协议与物联网业务系统的协议转换。</w:t>
            </w:r>
          </w:p>
          <w:p w14:paraId="50AB6451"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8）自由通讯服务：支持</w:t>
            </w:r>
            <w:proofErr w:type="gramStart"/>
            <w:r w:rsidRPr="00965731">
              <w:rPr>
                <w:rFonts w:ascii="宋体" w:hAnsi="宋体"/>
                <w:sz w:val="24"/>
              </w:rPr>
              <w:t>透传模式</w:t>
            </w:r>
            <w:proofErr w:type="gramEnd"/>
            <w:r w:rsidRPr="00965731">
              <w:rPr>
                <w:rFonts w:ascii="宋体" w:hAnsi="宋体"/>
                <w:sz w:val="24"/>
              </w:rPr>
              <w:t>的串口服务器设备协议编程、数据封装结构以及接口形式等连接平台进行数据传输；</w:t>
            </w:r>
          </w:p>
          <w:p w14:paraId="5A346352"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9）弹性物联网接入：支持物联网集成总线传输协议，具备协议自学习网关的自动接入。</w:t>
            </w:r>
          </w:p>
          <w:p w14:paraId="26D33036"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2、物联网发布（北向服务能力）</w:t>
            </w:r>
          </w:p>
          <w:p w14:paraId="0EED3EEB"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lastRenderedPageBreak/>
              <w:t>1）Kafka消息：支持Kafka 0.8及之后版本实现的通讯协议，具备与大数据平台的双向数据交换。</w:t>
            </w:r>
          </w:p>
          <w:p w14:paraId="3E9372CC"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2）MQTT消息：支持MQTT（消息队列遥测传输）协议，具备MQTT协议与物联网业务系统的双向数据交换。</w:t>
            </w:r>
          </w:p>
          <w:p w14:paraId="39A7C324"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3）AMQP消息：支持AMQP协议，具备MQTT协议与大屏应用或门户应用的双向数据交换。</w:t>
            </w:r>
          </w:p>
          <w:p w14:paraId="73F61D68"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3、可逻辑编程：</w:t>
            </w:r>
          </w:p>
          <w:p w14:paraId="43D31D1C"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支持JavaScript方式物联网北向及南向协议云端可编程。4、可视化管理：支持平台性能监控、物联网实时数据、</w:t>
            </w:r>
            <w:proofErr w:type="gramStart"/>
            <w:r w:rsidRPr="00965731">
              <w:rPr>
                <w:rFonts w:ascii="宋体" w:hAnsi="宋体"/>
                <w:sz w:val="24"/>
              </w:rPr>
              <w:t>物联工程点表</w:t>
            </w:r>
            <w:proofErr w:type="gramEnd"/>
            <w:r w:rsidRPr="00965731">
              <w:rPr>
                <w:rFonts w:ascii="宋体" w:hAnsi="宋体"/>
                <w:sz w:val="24"/>
              </w:rPr>
              <w:t>的可视化管理。</w:t>
            </w:r>
          </w:p>
        </w:tc>
      </w:tr>
    </w:tbl>
    <w:p w14:paraId="39A15535" w14:textId="77777777" w:rsidR="006507DA" w:rsidRPr="00965731" w:rsidRDefault="006507DA" w:rsidP="006507DA">
      <w:pPr>
        <w:spacing w:afterLines="25" w:after="78" w:line="440" w:lineRule="exact"/>
        <w:ind w:leftChars="200" w:left="420" w:rightChars="200" w:right="420" w:firstLineChars="200" w:firstLine="480"/>
        <w:rPr>
          <w:rFonts w:ascii="宋体" w:hAnsi="宋体"/>
          <w:sz w:val="24"/>
        </w:rPr>
      </w:pPr>
      <w:r w:rsidRPr="00965731">
        <w:rPr>
          <w:rFonts w:ascii="宋体" w:hAnsi="宋体"/>
          <w:sz w:val="24"/>
        </w:rPr>
        <w:lastRenderedPageBreak/>
        <w:t>5.2能源管理系统扩展建设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626"/>
      </w:tblGrid>
      <w:tr w:rsidR="006507DA" w:rsidRPr="00965731" w14:paraId="391DDA61" w14:textId="77777777" w:rsidTr="009937F7">
        <w:trPr>
          <w:tblHeader/>
        </w:trPr>
        <w:tc>
          <w:tcPr>
            <w:tcW w:w="1838" w:type="dxa"/>
          </w:tcPr>
          <w:p w14:paraId="7D4EB53B" w14:textId="77777777" w:rsidR="006507DA" w:rsidRPr="00965731" w:rsidRDefault="006507DA" w:rsidP="009937F7">
            <w:pPr>
              <w:ind w:leftChars="200" w:left="420" w:rightChars="200" w:right="420"/>
              <w:rPr>
                <w:rFonts w:ascii="宋体" w:hAnsi="宋体"/>
                <w:b/>
                <w:bCs/>
                <w:sz w:val="24"/>
              </w:rPr>
            </w:pPr>
            <w:r w:rsidRPr="00965731">
              <w:rPr>
                <w:rFonts w:ascii="宋体" w:hAnsi="宋体"/>
                <w:b/>
                <w:bCs/>
                <w:sz w:val="24"/>
              </w:rPr>
              <w:t>指标项</w:t>
            </w:r>
          </w:p>
        </w:tc>
        <w:tc>
          <w:tcPr>
            <w:tcW w:w="7626" w:type="dxa"/>
          </w:tcPr>
          <w:p w14:paraId="4F8B969D" w14:textId="77777777" w:rsidR="006507DA" w:rsidRPr="00965731" w:rsidRDefault="006507DA" w:rsidP="009937F7">
            <w:pPr>
              <w:ind w:leftChars="200" w:left="420" w:rightChars="200" w:right="420" w:firstLineChars="200" w:firstLine="482"/>
              <w:jc w:val="center"/>
              <w:rPr>
                <w:rFonts w:ascii="宋体" w:hAnsi="宋体"/>
                <w:b/>
                <w:bCs/>
                <w:sz w:val="24"/>
              </w:rPr>
            </w:pPr>
            <w:r w:rsidRPr="00965731">
              <w:rPr>
                <w:rFonts w:ascii="宋体" w:hAnsi="宋体"/>
                <w:b/>
                <w:bCs/>
                <w:sz w:val="24"/>
              </w:rPr>
              <w:t>技术规格要求</w:t>
            </w:r>
          </w:p>
        </w:tc>
      </w:tr>
      <w:tr w:rsidR="006507DA" w:rsidRPr="00965731" w14:paraId="6D3DB64C" w14:textId="77777777" w:rsidTr="009937F7">
        <w:tc>
          <w:tcPr>
            <w:tcW w:w="1838" w:type="dxa"/>
            <w:vAlign w:val="center"/>
          </w:tcPr>
          <w:p w14:paraId="494F90CE" w14:textId="77777777" w:rsidR="006507DA" w:rsidRPr="00965731" w:rsidRDefault="006507DA" w:rsidP="009937F7">
            <w:pPr>
              <w:suppressAutoHyphens/>
              <w:ind w:leftChars="200" w:left="420" w:rightChars="200" w:right="420"/>
              <w:rPr>
                <w:rFonts w:ascii="宋体" w:hAnsi="宋体"/>
                <w:kern w:val="0"/>
                <w:sz w:val="24"/>
              </w:rPr>
            </w:pPr>
            <w:r w:rsidRPr="00965731">
              <w:rPr>
                <w:rFonts w:ascii="宋体" w:hAnsi="宋体"/>
                <w:kern w:val="0"/>
                <w:sz w:val="24"/>
              </w:rPr>
              <w:t>功能</w:t>
            </w:r>
          </w:p>
          <w:p w14:paraId="0C731950" w14:textId="77777777" w:rsidR="006507DA" w:rsidRPr="00965731" w:rsidRDefault="006507DA" w:rsidP="009937F7">
            <w:pPr>
              <w:suppressAutoHyphens/>
              <w:ind w:leftChars="200" w:left="420" w:rightChars="200" w:right="420"/>
              <w:rPr>
                <w:rFonts w:ascii="宋体" w:hAnsi="宋体"/>
                <w:kern w:val="0"/>
                <w:sz w:val="24"/>
              </w:rPr>
            </w:pPr>
            <w:r w:rsidRPr="00965731">
              <w:rPr>
                <w:rFonts w:ascii="宋体" w:hAnsi="宋体"/>
                <w:kern w:val="0"/>
                <w:sz w:val="24"/>
              </w:rPr>
              <w:t>要求</w:t>
            </w:r>
          </w:p>
        </w:tc>
        <w:tc>
          <w:tcPr>
            <w:tcW w:w="7626" w:type="dxa"/>
            <w:vAlign w:val="center"/>
          </w:tcPr>
          <w:p w14:paraId="369EC9CF" w14:textId="77777777" w:rsidR="006507DA" w:rsidRPr="00965731" w:rsidRDefault="006507DA" w:rsidP="009937F7">
            <w:pPr>
              <w:suppressAutoHyphens/>
              <w:ind w:leftChars="200" w:left="420" w:rightChars="200" w:right="420" w:firstLineChars="200" w:firstLine="482"/>
              <w:rPr>
                <w:rFonts w:ascii="宋体" w:hAnsi="宋体"/>
                <w:sz w:val="24"/>
              </w:rPr>
            </w:pPr>
            <w:r w:rsidRPr="00965731">
              <w:rPr>
                <w:rFonts w:ascii="宋体" w:hAnsi="宋体"/>
                <w:b/>
                <w:bCs/>
                <w:sz w:val="24"/>
              </w:rPr>
              <w:t>1、</w:t>
            </w:r>
            <w:r w:rsidRPr="00965731">
              <w:rPr>
                <w:rFonts w:ascii="宋体" w:hAnsi="宋体"/>
                <w:sz w:val="24"/>
              </w:rPr>
              <w:t>在现有智慧校园物联网平台基础上，具备物联接入和共性建模能力，实现本期项目建筑内能源设备的统一接入、统一建模（物理模型、管理模型、运行模型）。</w:t>
            </w:r>
          </w:p>
          <w:p w14:paraId="04B0E970" w14:textId="77777777" w:rsidR="006507DA" w:rsidRPr="00965731" w:rsidRDefault="006507DA" w:rsidP="009937F7">
            <w:pPr>
              <w:suppressAutoHyphens/>
              <w:ind w:leftChars="200" w:left="420" w:rightChars="200" w:right="420" w:firstLineChars="200" w:firstLine="482"/>
              <w:rPr>
                <w:rFonts w:ascii="宋体" w:hAnsi="宋体"/>
                <w:sz w:val="24"/>
              </w:rPr>
            </w:pPr>
            <w:r w:rsidRPr="00965731">
              <w:rPr>
                <w:rFonts w:ascii="宋体" w:hAnsi="宋体"/>
                <w:b/>
                <w:bCs/>
                <w:sz w:val="24"/>
              </w:rPr>
              <w:t>2、</w:t>
            </w:r>
            <w:r w:rsidRPr="00965731">
              <w:rPr>
                <w:rFonts w:ascii="宋体" w:hAnsi="宋体"/>
                <w:sz w:val="24"/>
              </w:rPr>
              <w:t>实现对本期项目建筑能源运营的应用授权、功能授权、</w:t>
            </w:r>
            <w:proofErr w:type="gramStart"/>
            <w:r w:rsidRPr="00965731">
              <w:rPr>
                <w:rFonts w:ascii="宋体" w:hAnsi="宋体"/>
                <w:sz w:val="24"/>
              </w:rPr>
              <w:t>物联资源</w:t>
            </w:r>
            <w:proofErr w:type="gramEnd"/>
            <w:r w:rsidRPr="00965731">
              <w:rPr>
                <w:rFonts w:ascii="宋体" w:hAnsi="宋体"/>
                <w:sz w:val="24"/>
              </w:rPr>
              <w:t>授权及交叉授权等。</w:t>
            </w:r>
          </w:p>
          <w:p w14:paraId="11F81BFF" w14:textId="77777777" w:rsidR="006507DA" w:rsidRPr="00965731" w:rsidRDefault="006507DA" w:rsidP="009937F7">
            <w:pPr>
              <w:suppressAutoHyphens/>
              <w:ind w:leftChars="200" w:left="420" w:rightChars="200" w:right="420" w:firstLineChars="200" w:firstLine="482"/>
              <w:rPr>
                <w:rFonts w:ascii="宋体" w:hAnsi="宋体"/>
                <w:b/>
                <w:bCs/>
                <w:sz w:val="24"/>
              </w:rPr>
            </w:pPr>
            <w:r w:rsidRPr="00965731">
              <w:rPr>
                <w:rFonts w:ascii="宋体" w:hAnsi="宋体"/>
                <w:b/>
                <w:bCs/>
                <w:sz w:val="24"/>
              </w:rPr>
              <w:t>3、Restful API资源开放接口：</w:t>
            </w:r>
          </w:p>
          <w:p w14:paraId="7656C2DA"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基于能源运控平台提供的本期项目建筑，依据校园能源管理运营管理需求，实现建筑内水、电、暖、配变电等设备设施的运行仿真、实时监管、故障告警等功能，系统运行故障时根据预警策略自动报告相应维护人员进行处置。</w:t>
            </w:r>
          </w:p>
          <w:p w14:paraId="797E0E64" w14:textId="77777777" w:rsidR="006507DA" w:rsidRPr="00965731" w:rsidRDefault="006507DA" w:rsidP="009937F7">
            <w:pPr>
              <w:suppressAutoHyphens/>
              <w:ind w:leftChars="200" w:left="420" w:rightChars="200" w:right="420" w:firstLineChars="200" w:firstLine="482"/>
              <w:rPr>
                <w:rFonts w:ascii="宋体" w:hAnsi="宋体"/>
                <w:b/>
                <w:bCs/>
                <w:sz w:val="24"/>
              </w:rPr>
            </w:pPr>
            <w:r w:rsidRPr="00965731">
              <w:rPr>
                <w:rFonts w:ascii="宋体" w:hAnsi="宋体"/>
                <w:b/>
                <w:bCs/>
                <w:sz w:val="24"/>
              </w:rPr>
              <w:t>4、基于校园共性聚合服务所提供的公共服务：</w:t>
            </w:r>
          </w:p>
          <w:p w14:paraId="73FB136D"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实现电脑端故障报警及处置时的“报警消息推送”等功能，体系化实现校园建筑能源类设施设备运营的健康、有序。</w:t>
            </w:r>
          </w:p>
          <w:p w14:paraId="02253B9B" w14:textId="77777777" w:rsidR="006507DA" w:rsidRPr="00965731" w:rsidRDefault="006507DA" w:rsidP="009937F7">
            <w:pPr>
              <w:suppressAutoHyphens/>
              <w:ind w:leftChars="200" w:left="420" w:rightChars="200" w:right="420" w:firstLineChars="200" w:firstLine="482"/>
              <w:rPr>
                <w:rFonts w:ascii="宋体" w:hAnsi="宋体"/>
                <w:b/>
                <w:bCs/>
                <w:sz w:val="24"/>
              </w:rPr>
            </w:pPr>
            <w:r w:rsidRPr="00965731">
              <w:rPr>
                <w:rFonts w:ascii="宋体" w:hAnsi="宋体"/>
                <w:b/>
                <w:bCs/>
                <w:sz w:val="24"/>
              </w:rPr>
              <w:t>5、具备资源开放接口：</w:t>
            </w:r>
          </w:p>
          <w:p w14:paraId="696C5849"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实现建筑内设施级（能源、环境、暖通、配变电等）运营管理，提供设施KPI指标展示、设施运行汇总表格、设施运行优化等功能（KPI包含但不限于：建筑的总电耗/总水耗、设施运行COP值、设施运行效能指标等）。</w:t>
            </w:r>
          </w:p>
          <w:p w14:paraId="7C83E473" w14:textId="77777777" w:rsidR="006507DA" w:rsidRPr="00965731" w:rsidRDefault="006507DA" w:rsidP="009937F7">
            <w:pPr>
              <w:suppressAutoHyphens/>
              <w:ind w:leftChars="200" w:left="420" w:rightChars="200" w:right="420" w:firstLineChars="200" w:firstLine="482"/>
              <w:rPr>
                <w:rFonts w:ascii="宋体" w:hAnsi="宋体"/>
                <w:b/>
                <w:bCs/>
                <w:sz w:val="24"/>
              </w:rPr>
            </w:pPr>
            <w:r w:rsidRPr="00965731">
              <w:rPr>
                <w:rFonts w:ascii="宋体" w:hAnsi="宋体"/>
                <w:b/>
                <w:bCs/>
                <w:sz w:val="24"/>
              </w:rPr>
              <w:t>6、基于资源开放接口：</w:t>
            </w:r>
          </w:p>
          <w:p w14:paraId="6AE01140"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实现针对不同管理维度的校园能源运营管理功能，如：建筑能源运营KPI指标项、建筑能耗指标、建筑水耗、节能排名、节水排名、预计年运营费用管理等。</w:t>
            </w:r>
          </w:p>
          <w:p w14:paraId="3102BFA8" w14:textId="77777777" w:rsidR="006507DA" w:rsidRPr="00965731" w:rsidRDefault="006507DA" w:rsidP="009937F7">
            <w:pPr>
              <w:suppressAutoHyphens/>
              <w:ind w:leftChars="200" w:left="420" w:rightChars="200" w:right="420" w:firstLineChars="200" w:firstLine="482"/>
              <w:rPr>
                <w:rFonts w:ascii="宋体" w:hAnsi="宋体"/>
                <w:sz w:val="24"/>
              </w:rPr>
            </w:pPr>
            <w:r w:rsidRPr="00965731">
              <w:rPr>
                <w:rFonts w:ascii="宋体" w:hAnsi="宋体"/>
                <w:b/>
                <w:bCs/>
                <w:sz w:val="24"/>
              </w:rPr>
              <w:t>7、地图导航：</w:t>
            </w:r>
          </w:p>
          <w:p w14:paraId="517F702A"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系统支持以电子地图的形式展示整个区域内所有建筑的物理位置，系统支持点击建筑标识显示该建筑的基本信息，系统支持点击建筑标识显示该建筑的运营信息。</w:t>
            </w:r>
          </w:p>
          <w:p w14:paraId="20FED6D3" w14:textId="77777777" w:rsidR="006507DA" w:rsidRPr="00965731" w:rsidRDefault="006507DA" w:rsidP="009937F7">
            <w:pPr>
              <w:suppressAutoHyphens/>
              <w:ind w:leftChars="200" w:left="420" w:rightChars="200" w:right="420" w:firstLineChars="200" w:firstLine="482"/>
              <w:rPr>
                <w:rFonts w:ascii="宋体" w:hAnsi="宋体"/>
                <w:b/>
                <w:sz w:val="24"/>
              </w:rPr>
            </w:pPr>
            <w:r w:rsidRPr="00965731">
              <w:rPr>
                <w:rFonts w:ascii="宋体" w:hAnsi="宋体"/>
                <w:b/>
                <w:sz w:val="24"/>
              </w:rPr>
              <w:t>8、运行监管：</w:t>
            </w:r>
          </w:p>
          <w:p w14:paraId="6B840EC7"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支持能源监管；</w:t>
            </w:r>
          </w:p>
          <w:p w14:paraId="4437D5FD"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支持以建筑楼栋、楼层的形式对各用电单位或公共区域的能耗信息实现实时监控；</w:t>
            </w:r>
          </w:p>
          <w:p w14:paraId="2D1921C1"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lastRenderedPageBreak/>
              <w:t>支持提供待机功耗提醒功能，为各用电设备提供节能模型；</w:t>
            </w:r>
          </w:p>
          <w:p w14:paraId="3830B098"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支持对各电表能耗信息按照分户和性质进行分类统计；</w:t>
            </w:r>
          </w:p>
          <w:p w14:paraId="3EF39BF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支持用水分项监测管理和用水性质监测管理；</w:t>
            </w:r>
          </w:p>
          <w:p w14:paraId="22B46B3E"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支持自动进行供水漏失分析和用水异常情况识别，帮助管理人员及时发现管网的跑冒滴漏；</w:t>
            </w:r>
          </w:p>
          <w:p w14:paraId="7E82E8AF" w14:textId="77777777" w:rsidR="006507DA" w:rsidRPr="00965731" w:rsidRDefault="006507DA" w:rsidP="009937F7">
            <w:pPr>
              <w:suppressAutoHyphens/>
              <w:ind w:leftChars="200" w:left="420" w:rightChars="200" w:right="420" w:firstLineChars="200" w:firstLine="482"/>
              <w:rPr>
                <w:rFonts w:ascii="宋体" w:hAnsi="宋体"/>
                <w:b/>
                <w:bCs/>
                <w:sz w:val="24"/>
              </w:rPr>
            </w:pPr>
            <w:r w:rsidRPr="00965731">
              <w:rPr>
                <w:rFonts w:ascii="宋体" w:hAnsi="宋体"/>
                <w:b/>
                <w:bCs/>
                <w:sz w:val="24"/>
              </w:rPr>
              <w:t>9、设施运营:</w:t>
            </w:r>
          </w:p>
          <w:p w14:paraId="7F25867E"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针对能源各个系统设施运营，支持对能源监管系统的KPI指标显示，包括分户能耗排名、待机功耗监测、静态用能监测；</w:t>
            </w:r>
          </w:p>
          <w:p w14:paraId="5DA598F7"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支持对建筑能源系统按小时、周、月、年度进行动态能源监管；</w:t>
            </w:r>
          </w:p>
          <w:p w14:paraId="34EA2C0D"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支持对建筑能源系统按分项能耗统计监管；</w:t>
            </w:r>
          </w:p>
          <w:p w14:paraId="16A8ACEA"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支持对建筑能源系统按分户性质统计监管；</w:t>
            </w:r>
          </w:p>
          <w:p w14:paraId="5FFE5DB4"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支持对建筑能源系统按公共部分统计监管；</w:t>
            </w:r>
          </w:p>
          <w:p w14:paraId="3C5DB448"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支持对建筑能源系统按分项用水、电、</w:t>
            </w:r>
            <w:proofErr w:type="gramStart"/>
            <w:r w:rsidRPr="00965731">
              <w:rPr>
                <w:rFonts w:ascii="宋体" w:hAnsi="宋体"/>
                <w:sz w:val="24"/>
              </w:rPr>
              <w:t>暖系统</w:t>
            </w:r>
            <w:proofErr w:type="gramEnd"/>
            <w:r w:rsidRPr="00965731">
              <w:rPr>
                <w:rFonts w:ascii="宋体" w:hAnsi="宋体"/>
                <w:sz w:val="24"/>
              </w:rPr>
              <w:t>设施运营；</w:t>
            </w:r>
          </w:p>
          <w:p w14:paraId="71DA0B97" w14:textId="77777777" w:rsidR="006507DA" w:rsidRPr="00965731" w:rsidRDefault="006507DA" w:rsidP="009937F7">
            <w:pPr>
              <w:suppressAutoHyphens/>
              <w:ind w:leftChars="200" w:left="420" w:rightChars="200" w:right="420" w:firstLineChars="200" w:firstLine="482"/>
              <w:rPr>
                <w:rFonts w:ascii="宋体" w:hAnsi="宋体"/>
                <w:b/>
                <w:bCs/>
                <w:sz w:val="24"/>
              </w:rPr>
            </w:pPr>
            <w:r w:rsidRPr="00965731">
              <w:rPr>
                <w:rFonts w:ascii="宋体" w:hAnsi="宋体"/>
                <w:b/>
                <w:bCs/>
                <w:sz w:val="24"/>
              </w:rPr>
              <w:t>10、能源统计与分析：</w:t>
            </w:r>
          </w:p>
          <w:p w14:paraId="54FB8D1A" w14:textId="77777777" w:rsidR="006507DA" w:rsidRPr="00965731" w:rsidRDefault="006507DA" w:rsidP="009937F7">
            <w:pPr>
              <w:suppressAutoHyphens/>
              <w:ind w:leftChars="200" w:left="420" w:rightChars="200" w:right="420" w:firstLineChars="200" w:firstLine="480"/>
              <w:rPr>
                <w:rFonts w:ascii="宋体" w:hAnsi="宋体"/>
                <w:sz w:val="24"/>
              </w:rPr>
            </w:pPr>
            <w:proofErr w:type="gramStart"/>
            <w:r w:rsidRPr="00965731">
              <w:rPr>
                <w:rFonts w:ascii="宋体" w:hAnsi="宋体"/>
                <w:sz w:val="24"/>
              </w:rPr>
              <w:t>支持分</w:t>
            </w:r>
            <w:proofErr w:type="gramEnd"/>
            <w:r w:rsidRPr="00965731">
              <w:rPr>
                <w:rFonts w:ascii="宋体" w:hAnsi="宋体"/>
                <w:sz w:val="24"/>
              </w:rPr>
              <w:t>年度、季度、月度、</w:t>
            </w:r>
            <w:proofErr w:type="gramStart"/>
            <w:r w:rsidRPr="00965731">
              <w:rPr>
                <w:rFonts w:ascii="宋体" w:hAnsi="宋体"/>
                <w:sz w:val="24"/>
              </w:rPr>
              <w:t>天统计</w:t>
            </w:r>
            <w:proofErr w:type="gramEnd"/>
            <w:r w:rsidRPr="00965731">
              <w:rPr>
                <w:rFonts w:ascii="宋体" w:hAnsi="宋体"/>
                <w:sz w:val="24"/>
              </w:rPr>
              <w:t>建筑及用能单位能耗状况；支持对工作日用能、节假日用能、公共区域用能进行统计分析。</w:t>
            </w:r>
          </w:p>
          <w:p w14:paraId="5160F1FD" w14:textId="77777777" w:rsidR="006507DA" w:rsidRPr="00965731" w:rsidRDefault="006507DA" w:rsidP="009937F7">
            <w:pPr>
              <w:suppressAutoHyphens/>
              <w:ind w:leftChars="200" w:left="420" w:rightChars="200" w:right="420" w:firstLineChars="200" w:firstLine="482"/>
              <w:rPr>
                <w:rFonts w:ascii="宋体" w:hAnsi="宋体"/>
                <w:sz w:val="24"/>
              </w:rPr>
            </w:pPr>
            <w:r w:rsidRPr="00965731">
              <w:rPr>
                <w:rFonts w:ascii="宋体" w:hAnsi="宋体"/>
                <w:b/>
                <w:bCs/>
                <w:sz w:val="24"/>
              </w:rPr>
              <w:t>11、控制中心：</w:t>
            </w:r>
          </w:p>
          <w:p w14:paraId="0F30650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待处理工作单；历史工作任务；工作绩效统计。</w:t>
            </w:r>
          </w:p>
          <w:p w14:paraId="4EA1A460"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6、报警中心</w:t>
            </w:r>
          </w:p>
          <w:p w14:paraId="2A2BCBF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实时报警一览、历史报警明细、报警通知设置、报警统计分析。</w:t>
            </w:r>
          </w:p>
        </w:tc>
      </w:tr>
      <w:tr w:rsidR="006507DA" w:rsidRPr="00965731" w14:paraId="27E414AC" w14:textId="77777777" w:rsidTr="009937F7">
        <w:tc>
          <w:tcPr>
            <w:tcW w:w="1838" w:type="dxa"/>
            <w:vAlign w:val="center"/>
          </w:tcPr>
          <w:p w14:paraId="73877871" w14:textId="77777777" w:rsidR="006507DA" w:rsidRPr="00965731" w:rsidRDefault="006507DA" w:rsidP="009937F7">
            <w:pPr>
              <w:suppressAutoHyphens/>
              <w:ind w:leftChars="200" w:left="420" w:rightChars="200" w:right="420"/>
              <w:rPr>
                <w:rFonts w:ascii="宋体" w:hAnsi="宋体"/>
                <w:kern w:val="0"/>
                <w:sz w:val="24"/>
              </w:rPr>
            </w:pPr>
            <w:r w:rsidRPr="00965731">
              <w:rPr>
                <w:rFonts w:ascii="宋体" w:hAnsi="宋体"/>
                <w:sz w:val="24"/>
              </w:rPr>
              <w:t>数据的工具化统计分析</w:t>
            </w:r>
          </w:p>
        </w:tc>
        <w:tc>
          <w:tcPr>
            <w:tcW w:w="7626" w:type="dxa"/>
            <w:vAlign w:val="center"/>
          </w:tcPr>
          <w:p w14:paraId="2F248A8D"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支持基于用</w:t>
            </w:r>
            <w:proofErr w:type="gramStart"/>
            <w:r w:rsidRPr="00965731">
              <w:rPr>
                <w:rFonts w:ascii="宋体" w:hAnsi="宋体"/>
                <w:sz w:val="24"/>
              </w:rPr>
              <w:t>能数据</w:t>
            </w:r>
            <w:proofErr w:type="gramEnd"/>
            <w:r w:rsidRPr="00965731">
              <w:rPr>
                <w:rFonts w:ascii="宋体" w:hAnsi="宋体"/>
                <w:sz w:val="24"/>
              </w:rPr>
              <w:t>的联机分析处理，包括对组织、设施、设备的关联业务数据计算，以及对象属性、关系、时间的可定义多维数据分析统计。</w:t>
            </w:r>
          </w:p>
        </w:tc>
      </w:tr>
    </w:tbl>
    <w:p w14:paraId="73F9CEF7" w14:textId="77777777" w:rsidR="006507DA" w:rsidRPr="00965731" w:rsidRDefault="006507DA" w:rsidP="006507DA">
      <w:pPr>
        <w:spacing w:afterLines="25" w:after="78" w:line="440" w:lineRule="exact"/>
        <w:ind w:leftChars="200" w:left="420" w:rightChars="200" w:right="420" w:firstLineChars="200" w:firstLine="480"/>
        <w:rPr>
          <w:rFonts w:ascii="宋体" w:hAnsi="宋体"/>
          <w:sz w:val="24"/>
        </w:rPr>
      </w:pPr>
      <w:r w:rsidRPr="00965731">
        <w:rPr>
          <w:rFonts w:ascii="宋体" w:hAnsi="宋体"/>
          <w:sz w:val="24"/>
        </w:rPr>
        <w:t>5.3预付费电表管理系统</w:t>
      </w:r>
      <w:bookmarkEnd w:id="3"/>
      <w:r w:rsidRPr="00965731">
        <w:rPr>
          <w:rFonts w:ascii="宋体" w:hAnsi="宋体"/>
          <w:sz w:val="24"/>
        </w:rPr>
        <w:t>扩展建设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626"/>
      </w:tblGrid>
      <w:tr w:rsidR="006507DA" w:rsidRPr="00965731" w14:paraId="3CE61F4E" w14:textId="77777777" w:rsidTr="009937F7">
        <w:trPr>
          <w:trHeight w:val="415"/>
          <w:tblHeader/>
        </w:trPr>
        <w:tc>
          <w:tcPr>
            <w:tcW w:w="1838" w:type="dxa"/>
            <w:vAlign w:val="center"/>
          </w:tcPr>
          <w:p w14:paraId="5185DAAE" w14:textId="77777777" w:rsidR="006507DA" w:rsidRPr="00965731" w:rsidRDefault="006507DA" w:rsidP="009937F7">
            <w:pPr>
              <w:suppressAutoHyphens/>
              <w:ind w:leftChars="200" w:left="420" w:rightChars="200" w:right="420"/>
              <w:rPr>
                <w:rFonts w:ascii="宋体" w:hAnsi="宋体"/>
                <w:b/>
                <w:sz w:val="24"/>
              </w:rPr>
            </w:pPr>
            <w:r w:rsidRPr="00965731">
              <w:rPr>
                <w:rFonts w:ascii="宋体" w:hAnsi="宋体"/>
                <w:b/>
                <w:sz w:val="24"/>
              </w:rPr>
              <w:t>指标项</w:t>
            </w:r>
          </w:p>
        </w:tc>
        <w:tc>
          <w:tcPr>
            <w:tcW w:w="7626" w:type="dxa"/>
            <w:vAlign w:val="center"/>
          </w:tcPr>
          <w:p w14:paraId="17233648" w14:textId="77777777" w:rsidR="006507DA" w:rsidRPr="00965731" w:rsidRDefault="006507DA" w:rsidP="009937F7">
            <w:pPr>
              <w:suppressAutoHyphens/>
              <w:ind w:leftChars="200" w:left="420" w:rightChars="200" w:right="420" w:firstLineChars="200" w:firstLine="482"/>
              <w:jc w:val="center"/>
              <w:rPr>
                <w:rFonts w:ascii="宋体" w:hAnsi="宋体"/>
                <w:b/>
                <w:sz w:val="24"/>
              </w:rPr>
            </w:pPr>
            <w:r w:rsidRPr="00965731">
              <w:rPr>
                <w:rFonts w:ascii="宋体" w:hAnsi="宋体"/>
                <w:b/>
                <w:sz w:val="24"/>
              </w:rPr>
              <w:t>技术规格要求</w:t>
            </w:r>
          </w:p>
        </w:tc>
      </w:tr>
      <w:tr w:rsidR="006507DA" w:rsidRPr="00965731" w14:paraId="4C63AFB3" w14:textId="77777777" w:rsidTr="009937F7">
        <w:trPr>
          <w:trHeight w:val="1086"/>
        </w:trPr>
        <w:tc>
          <w:tcPr>
            <w:tcW w:w="1838" w:type="dxa"/>
            <w:vAlign w:val="center"/>
          </w:tcPr>
          <w:p w14:paraId="634BC12F" w14:textId="77777777" w:rsidR="006507DA" w:rsidRPr="00965731" w:rsidRDefault="006507DA" w:rsidP="009937F7">
            <w:pPr>
              <w:suppressAutoHyphens/>
              <w:ind w:leftChars="200" w:left="420" w:rightChars="200" w:right="420"/>
              <w:rPr>
                <w:rFonts w:ascii="宋体" w:hAnsi="宋体"/>
                <w:kern w:val="0"/>
                <w:sz w:val="24"/>
              </w:rPr>
            </w:pPr>
            <w:r w:rsidRPr="00965731">
              <w:rPr>
                <w:rFonts w:ascii="宋体" w:hAnsi="宋体"/>
                <w:sz w:val="24"/>
              </w:rPr>
              <w:t>数据接入网关</w:t>
            </w:r>
          </w:p>
        </w:tc>
        <w:tc>
          <w:tcPr>
            <w:tcW w:w="7626" w:type="dxa"/>
            <w:vAlign w:val="center"/>
          </w:tcPr>
          <w:p w14:paraId="6C3F1DB6"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b/>
                <w:bCs/>
                <w:sz w:val="24"/>
              </w:rPr>
              <w:t>1、</w:t>
            </w:r>
            <w:r w:rsidRPr="00965731">
              <w:rPr>
                <w:rFonts w:ascii="宋体" w:hAnsi="宋体"/>
                <w:sz w:val="24"/>
              </w:rPr>
              <w:t>实现接入网关直连预付费电能表的能力。</w:t>
            </w:r>
            <w:r w:rsidRPr="00965731">
              <w:rPr>
                <w:rFonts w:ascii="宋体" w:hAnsi="宋体"/>
                <w:sz w:val="24"/>
              </w:rPr>
              <w:br/>
            </w:r>
            <w:r w:rsidRPr="00965731">
              <w:rPr>
                <w:rFonts w:ascii="宋体" w:hAnsi="宋体"/>
                <w:b/>
                <w:bCs/>
                <w:sz w:val="24"/>
              </w:rPr>
              <w:t>2、</w:t>
            </w:r>
            <w:r w:rsidRPr="00965731">
              <w:rPr>
                <w:rFonts w:ascii="宋体" w:hAnsi="宋体"/>
                <w:sz w:val="24"/>
              </w:rPr>
              <w:t>支持断点续传功能。</w:t>
            </w:r>
            <w:r w:rsidRPr="00965731">
              <w:rPr>
                <w:rFonts w:ascii="宋体" w:hAnsi="宋体"/>
                <w:sz w:val="24"/>
              </w:rPr>
              <w:br/>
            </w:r>
            <w:r w:rsidRPr="00965731">
              <w:rPr>
                <w:rFonts w:ascii="宋体" w:hAnsi="宋体"/>
                <w:b/>
                <w:bCs/>
                <w:sz w:val="24"/>
              </w:rPr>
              <w:t>3、</w:t>
            </w:r>
            <w:r w:rsidRPr="00965731">
              <w:rPr>
                <w:rFonts w:ascii="宋体" w:hAnsi="宋体"/>
                <w:sz w:val="24"/>
              </w:rPr>
              <w:t>支持物联网空中指令学习，自适配接入与协议解析。</w:t>
            </w:r>
          </w:p>
        </w:tc>
      </w:tr>
      <w:tr w:rsidR="006507DA" w:rsidRPr="00965731" w14:paraId="49939A5C" w14:textId="77777777" w:rsidTr="009937F7">
        <w:trPr>
          <w:trHeight w:val="416"/>
        </w:trPr>
        <w:tc>
          <w:tcPr>
            <w:tcW w:w="1838" w:type="dxa"/>
            <w:vAlign w:val="center"/>
          </w:tcPr>
          <w:p w14:paraId="2758451D"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功能</w:t>
            </w:r>
          </w:p>
          <w:p w14:paraId="00603046"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要求</w:t>
            </w:r>
          </w:p>
        </w:tc>
        <w:tc>
          <w:tcPr>
            <w:tcW w:w="7626" w:type="dxa"/>
            <w:vAlign w:val="center"/>
          </w:tcPr>
          <w:p w14:paraId="05288C87" w14:textId="77777777" w:rsidR="006507DA" w:rsidRPr="00965731" w:rsidRDefault="006507DA" w:rsidP="009937F7">
            <w:pPr>
              <w:pStyle w:val="aff7"/>
              <w:widowControl/>
              <w:suppressAutoHyphens/>
              <w:ind w:leftChars="200" w:left="420" w:rightChars="200" w:right="420" w:firstLine="482"/>
              <w:rPr>
                <w:rFonts w:ascii="宋体" w:eastAsia="宋体" w:hAnsi="宋体"/>
                <w:sz w:val="24"/>
                <w:szCs w:val="24"/>
              </w:rPr>
            </w:pPr>
            <w:r w:rsidRPr="00965731">
              <w:rPr>
                <w:rFonts w:ascii="宋体" w:eastAsia="宋体" w:hAnsi="宋体"/>
                <w:b/>
                <w:bCs/>
                <w:sz w:val="24"/>
                <w:szCs w:val="24"/>
              </w:rPr>
              <w:t>1、</w:t>
            </w:r>
            <w:r w:rsidRPr="00965731">
              <w:rPr>
                <w:rFonts w:ascii="宋体" w:eastAsia="宋体" w:hAnsi="宋体"/>
                <w:sz w:val="24"/>
                <w:szCs w:val="24"/>
              </w:rPr>
              <w:t>在现有智慧校园物联网平台基础上</w:t>
            </w:r>
            <w:r w:rsidRPr="00965731">
              <w:rPr>
                <w:rFonts w:ascii="宋体" w:eastAsia="宋体" w:hAnsi="宋体"/>
                <w:b/>
                <w:bCs/>
                <w:sz w:val="24"/>
                <w:szCs w:val="24"/>
              </w:rPr>
              <w:t>，</w:t>
            </w:r>
            <w:r w:rsidRPr="00965731">
              <w:rPr>
                <w:rFonts w:ascii="宋体" w:eastAsia="宋体" w:hAnsi="宋体"/>
                <w:sz w:val="24"/>
                <w:szCs w:val="24"/>
              </w:rPr>
              <w:t>基于能源运控平台的物联接入和共性建模能力，实现校园学生公寓预付费计量管理设备的统一接入、统一建模（物理模型、管理模型、运行模型）。</w:t>
            </w:r>
          </w:p>
          <w:p w14:paraId="7FA3D921" w14:textId="77777777" w:rsidR="006507DA" w:rsidRPr="00965731" w:rsidRDefault="006507DA" w:rsidP="009937F7">
            <w:pPr>
              <w:pStyle w:val="aff7"/>
              <w:widowControl/>
              <w:suppressAutoHyphens/>
              <w:ind w:leftChars="200" w:left="420" w:rightChars="200" w:right="420" w:firstLine="482"/>
              <w:rPr>
                <w:rFonts w:ascii="宋体" w:eastAsia="宋体" w:hAnsi="宋体"/>
                <w:sz w:val="24"/>
                <w:szCs w:val="24"/>
              </w:rPr>
            </w:pPr>
            <w:r w:rsidRPr="00965731">
              <w:rPr>
                <w:rFonts w:ascii="宋体" w:eastAsia="宋体" w:hAnsi="宋体"/>
                <w:b/>
                <w:bCs/>
                <w:sz w:val="24"/>
                <w:szCs w:val="24"/>
              </w:rPr>
              <w:t>2、</w:t>
            </w:r>
            <w:r w:rsidRPr="00965731">
              <w:rPr>
                <w:rFonts w:ascii="宋体" w:eastAsia="宋体" w:hAnsi="宋体"/>
                <w:sz w:val="24"/>
                <w:szCs w:val="24"/>
              </w:rPr>
              <w:t>实现对校园学生公寓预付费计量管理的应用授权、功能授权、</w:t>
            </w:r>
            <w:proofErr w:type="gramStart"/>
            <w:r w:rsidRPr="00965731">
              <w:rPr>
                <w:rFonts w:ascii="宋体" w:eastAsia="宋体" w:hAnsi="宋体"/>
                <w:sz w:val="24"/>
                <w:szCs w:val="24"/>
              </w:rPr>
              <w:t>物联资源</w:t>
            </w:r>
            <w:proofErr w:type="gramEnd"/>
            <w:r w:rsidRPr="00965731">
              <w:rPr>
                <w:rFonts w:ascii="宋体" w:eastAsia="宋体" w:hAnsi="宋体"/>
                <w:sz w:val="24"/>
                <w:szCs w:val="24"/>
              </w:rPr>
              <w:t>授权及交叉授权等。</w:t>
            </w:r>
          </w:p>
          <w:p w14:paraId="4BCDB724" w14:textId="77777777" w:rsidR="006507DA" w:rsidRPr="00965731" w:rsidRDefault="006507DA" w:rsidP="009937F7">
            <w:pPr>
              <w:pStyle w:val="aff7"/>
              <w:widowControl/>
              <w:suppressAutoHyphens/>
              <w:ind w:leftChars="200" w:left="420" w:rightChars="200" w:right="420" w:firstLine="482"/>
              <w:rPr>
                <w:rFonts w:ascii="宋体" w:eastAsia="宋体" w:hAnsi="宋体"/>
                <w:sz w:val="24"/>
                <w:szCs w:val="24"/>
              </w:rPr>
            </w:pPr>
            <w:r w:rsidRPr="00965731">
              <w:rPr>
                <w:rFonts w:ascii="宋体" w:eastAsia="宋体" w:hAnsi="宋体"/>
                <w:b/>
                <w:bCs/>
                <w:sz w:val="24"/>
                <w:szCs w:val="24"/>
              </w:rPr>
              <w:t>3、</w:t>
            </w:r>
            <w:r w:rsidRPr="00965731">
              <w:rPr>
                <w:rFonts w:ascii="宋体" w:eastAsia="宋体" w:hAnsi="宋体"/>
                <w:sz w:val="24"/>
                <w:szCs w:val="24"/>
              </w:rPr>
              <w:t>基于学校内网统一消息平台，当系统故障预警发生时实现“预警消息推送”功能，供处置人员参考使用。</w:t>
            </w:r>
          </w:p>
          <w:p w14:paraId="2DF7C635" w14:textId="77777777" w:rsidR="006507DA" w:rsidRPr="00965731" w:rsidRDefault="006507DA" w:rsidP="009937F7">
            <w:pPr>
              <w:pStyle w:val="aff7"/>
              <w:widowControl/>
              <w:suppressAutoHyphens/>
              <w:ind w:leftChars="200" w:left="420" w:rightChars="200" w:right="420" w:firstLine="482"/>
              <w:rPr>
                <w:rFonts w:ascii="宋体" w:eastAsia="宋体" w:hAnsi="宋体"/>
                <w:sz w:val="24"/>
                <w:szCs w:val="24"/>
              </w:rPr>
            </w:pPr>
            <w:r w:rsidRPr="00965731">
              <w:rPr>
                <w:rFonts w:ascii="宋体" w:eastAsia="宋体" w:hAnsi="宋体"/>
                <w:b/>
                <w:bCs/>
                <w:sz w:val="24"/>
                <w:szCs w:val="24"/>
              </w:rPr>
              <w:lastRenderedPageBreak/>
              <w:t>4、</w:t>
            </w:r>
            <w:r w:rsidRPr="00965731">
              <w:rPr>
                <w:rFonts w:ascii="宋体" w:eastAsia="宋体" w:hAnsi="宋体"/>
                <w:sz w:val="24"/>
                <w:szCs w:val="24"/>
              </w:rPr>
              <w:t>支持售电管理、售电异常处理，显示</w:t>
            </w:r>
            <w:proofErr w:type="gramStart"/>
            <w:r w:rsidRPr="00965731">
              <w:rPr>
                <w:rFonts w:ascii="宋体" w:eastAsia="宋体" w:hAnsi="宋体"/>
                <w:sz w:val="24"/>
                <w:szCs w:val="24"/>
              </w:rPr>
              <w:t>售退电明细</w:t>
            </w:r>
            <w:proofErr w:type="gramEnd"/>
            <w:r w:rsidRPr="00965731">
              <w:rPr>
                <w:rFonts w:ascii="宋体" w:eastAsia="宋体" w:hAnsi="宋体"/>
                <w:sz w:val="24"/>
                <w:szCs w:val="24"/>
              </w:rPr>
              <w:t>情况。</w:t>
            </w:r>
          </w:p>
          <w:p w14:paraId="157BA8D6" w14:textId="77777777" w:rsidR="006507DA" w:rsidRPr="00965731" w:rsidRDefault="006507DA" w:rsidP="009937F7">
            <w:pPr>
              <w:pStyle w:val="aff7"/>
              <w:widowControl/>
              <w:suppressAutoHyphens/>
              <w:ind w:leftChars="200" w:left="420" w:rightChars="200" w:right="420" w:firstLine="482"/>
              <w:rPr>
                <w:rFonts w:ascii="宋体" w:eastAsia="宋体" w:hAnsi="宋体"/>
                <w:sz w:val="24"/>
                <w:szCs w:val="24"/>
              </w:rPr>
            </w:pPr>
            <w:r w:rsidRPr="00965731">
              <w:rPr>
                <w:rFonts w:ascii="宋体" w:eastAsia="宋体" w:hAnsi="宋体"/>
                <w:b/>
                <w:bCs/>
                <w:sz w:val="24"/>
                <w:szCs w:val="24"/>
              </w:rPr>
              <w:t>5、</w:t>
            </w:r>
            <w:r w:rsidRPr="00965731">
              <w:rPr>
                <w:rFonts w:ascii="宋体" w:eastAsia="宋体" w:hAnsi="宋体"/>
                <w:sz w:val="24"/>
                <w:szCs w:val="24"/>
              </w:rPr>
              <w:t>基于学校统一消息平台，实现公寓预付</w:t>
            </w:r>
            <w:proofErr w:type="gramStart"/>
            <w:r w:rsidRPr="00965731">
              <w:rPr>
                <w:rFonts w:ascii="宋体" w:eastAsia="宋体" w:hAnsi="宋体"/>
                <w:sz w:val="24"/>
                <w:szCs w:val="24"/>
              </w:rPr>
              <w:t>费应用</w:t>
            </w:r>
            <w:proofErr w:type="gramEnd"/>
            <w:r w:rsidRPr="00965731">
              <w:rPr>
                <w:rFonts w:ascii="宋体" w:eastAsia="宋体" w:hAnsi="宋体"/>
                <w:sz w:val="24"/>
                <w:szCs w:val="24"/>
              </w:rPr>
              <w:t>“电费支付”、“欠费预警消息推送”等功能。</w:t>
            </w:r>
          </w:p>
          <w:p w14:paraId="4408DB74" w14:textId="77777777" w:rsidR="006507DA" w:rsidRPr="00965731" w:rsidRDefault="006507DA" w:rsidP="009937F7">
            <w:pPr>
              <w:pStyle w:val="aff7"/>
              <w:widowControl/>
              <w:suppressAutoHyphens/>
              <w:ind w:leftChars="200" w:left="420" w:rightChars="200" w:right="420" w:firstLine="482"/>
              <w:rPr>
                <w:rFonts w:ascii="宋体" w:eastAsia="宋体" w:hAnsi="宋体"/>
                <w:sz w:val="24"/>
                <w:szCs w:val="24"/>
              </w:rPr>
            </w:pPr>
            <w:r w:rsidRPr="00965731">
              <w:rPr>
                <w:rFonts w:ascii="宋体" w:eastAsia="宋体" w:hAnsi="宋体"/>
                <w:b/>
                <w:bCs/>
                <w:sz w:val="24"/>
                <w:szCs w:val="24"/>
              </w:rPr>
              <w:t>6、</w:t>
            </w:r>
            <w:r w:rsidRPr="00965731">
              <w:rPr>
                <w:rFonts w:ascii="宋体" w:eastAsia="宋体" w:hAnsi="宋体"/>
                <w:sz w:val="24"/>
                <w:szCs w:val="24"/>
              </w:rPr>
              <w:t>依据校园预付费电能管理设施树和组织树模型，对校园学生公寓用电安全管理业务所产生的数据进行数据挖掘，实现用电安全管理。</w:t>
            </w:r>
          </w:p>
          <w:p w14:paraId="22D7D672" w14:textId="77777777" w:rsidR="006507DA" w:rsidRPr="00965731" w:rsidRDefault="006507DA" w:rsidP="009937F7">
            <w:pPr>
              <w:pStyle w:val="aff7"/>
              <w:widowControl/>
              <w:suppressAutoHyphens/>
              <w:ind w:leftChars="200" w:left="420" w:rightChars="200" w:right="420" w:firstLine="482"/>
              <w:rPr>
                <w:rFonts w:ascii="宋体" w:eastAsia="宋体" w:hAnsi="宋体"/>
                <w:strike/>
                <w:sz w:val="24"/>
                <w:szCs w:val="24"/>
              </w:rPr>
            </w:pPr>
            <w:r w:rsidRPr="00965731">
              <w:rPr>
                <w:rFonts w:ascii="宋体" w:eastAsia="宋体" w:hAnsi="宋体"/>
                <w:b/>
                <w:bCs/>
                <w:sz w:val="24"/>
                <w:szCs w:val="24"/>
              </w:rPr>
              <w:t>7、</w:t>
            </w:r>
            <w:r w:rsidRPr="00965731">
              <w:rPr>
                <w:rFonts w:ascii="宋体" w:eastAsia="宋体" w:hAnsi="宋体"/>
                <w:sz w:val="24"/>
                <w:szCs w:val="24"/>
              </w:rPr>
              <w:t>支持批量基础电费下发。</w:t>
            </w:r>
          </w:p>
          <w:p w14:paraId="4D4A9D11" w14:textId="77777777" w:rsidR="006507DA" w:rsidRPr="00965731" w:rsidRDefault="006507DA" w:rsidP="009937F7">
            <w:pPr>
              <w:pStyle w:val="aff7"/>
              <w:widowControl/>
              <w:suppressAutoHyphens/>
              <w:ind w:leftChars="200" w:left="420" w:rightChars="200" w:right="420" w:firstLine="482"/>
              <w:rPr>
                <w:rFonts w:ascii="宋体" w:eastAsia="宋体" w:hAnsi="宋体"/>
                <w:b/>
                <w:bCs/>
                <w:sz w:val="24"/>
                <w:szCs w:val="24"/>
              </w:rPr>
            </w:pPr>
            <w:r w:rsidRPr="00965731">
              <w:rPr>
                <w:rFonts w:ascii="宋体" w:eastAsia="宋体" w:hAnsi="宋体"/>
                <w:b/>
                <w:bCs/>
                <w:sz w:val="24"/>
                <w:szCs w:val="24"/>
              </w:rPr>
              <w:t>8、运行监管：</w:t>
            </w:r>
          </w:p>
          <w:p w14:paraId="42788438" w14:textId="77777777" w:rsidR="006507DA" w:rsidRPr="00965731" w:rsidRDefault="006507DA" w:rsidP="009937F7">
            <w:pPr>
              <w:suppressAutoHyphens/>
              <w:ind w:leftChars="200" w:left="420" w:rightChars="200" w:right="420" w:firstLineChars="200" w:firstLine="482"/>
              <w:rPr>
                <w:rFonts w:ascii="宋体" w:hAnsi="宋体"/>
                <w:b/>
                <w:bCs/>
                <w:sz w:val="24"/>
              </w:rPr>
            </w:pPr>
            <w:r w:rsidRPr="00965731">
              <w:rPr>
                <w:rFonts w:ascii="宋体" w:hAnsi="宋体" w:cs="宋体" w:hint="eastAsia"/>
                <w:b/>
                <w:bCs/>
                <w:sz w:val="24"/>
              </w:rPr>
              <w:t>①</w:t>
            </w:r>
            <w:r w:rsidRPr="00965731">
              <w:rPr>
                <w:rFonts w:ascii="宋体" w:hAnsi="宋体"/>
                <w:b/>
                <w:bCs/>
                <w:sz w:val="24"/>
              </w:rPr>
              <w:t>、整体监管：</w:t>
            </w:r>
          </w:p>
          <w:p w14:paraId="24753987"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支持实时显示停电用户列表，</w:t>
            </w:r>
          </w:p>
          <w:p w14:paraId="402CBA13"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支持实时显示报警用户列表，</w:t>
            </w:r>
          </w:p>
          <w:p w14:paraId="0EEB3011"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支持实时显示当月收费统计曲线，</w:t>
            </w:r>
          </w:p>
          <w:p w14:paraId="6F9FA263"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支持实时显示当月用电统计曲线；</w:t>
            </w:r>
          </w:p>
          <w:p w14:paraId="5A25A23B" w14:textId="77777777" w:rsidR="006507DA" w:rsidRPr="00965731" w:rsidRDefault="006507DA" w:rsidP="009937F7">
            <w:pPr>
              <w:suppressAutoHyphens/>
              <w:ind w:leftChars="200" w:left="420" w:rightChars="200" w:right="420" w:firstLineChars="200" w:firstLine="482"/>
              <w:rPr>
                <w:rFonts w:ascii="宋体" w:hAnsi="宋体"/>
                <w:b/>
                <w:bCs/>
                <w:sz w:val="24"/>
              </w:rPr>
            </w:pPr>
            <w:r w:rsidRPr="00965731">
              <w:rPr>
                <w:rFonts w:ascii="宋体" w:hAnsi="宋体" w:cs="宋体" w:hint="eastAsia"/>
                <w:b/>
                <w:bCs/>
                <w:sz w:val="24"/>
              </w:rPr>
              <w:t>②</w:t>
            </w:r>
            <w:r w:rsidRPr="00965731">
              <w:rPr>
                <w:rFonts w:ascii="宋体" w:hAnsi="宋体"/>
                <w:b/>
                <w:bCs/>
                <w:sz w:val="24"/>
              </w:rPr>
              <w:t>、电表账户管理：</w:t>
            </w:r>
          </w:p>
          <w:p w14:paraId="70CD8B6B"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支持对指定用户进行售电操作，</w:t>
            </w:r>
          </w:p>
          <w:p w14:paraId="186A8DD8"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支持对指定用户</w:t>
            </w:r>
            <w:proofErr w:type="gramStart"/>
            <w:r w:rsidRPr="00965731">
              <w:rPr>
                <w:rFonts w:ascii="宋体" w:hAnsi="宋体"/>
                <w:sz w:val="24"/>
              </w:rPr>
              <w:t>进行退电操作</w:t>
            </w:r>
            <w:proofErr w:type="gramEnd"/>
            <w:r w:rsidRPr="00965731">
              <w:rPr>
                <w:rFonts w:ascii="宋体" w:hAnsi="宋体"/>
                <w:sz w:val="24"/>
              </w:rPr>
              <w:t>，</w:t>
            </w:r>
          </w:p>
          <w:p w14:paraId="4AD0689E"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支持对售电用户进行销户操作，</w:t>
            </w:r>
          </w:p>
          <w:p w14:paraId="384A4460"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支持对售电用户进行用户信息修改，</w:t>
            </w:r>
          </w:p>
          <w:p w14:paraId="142DDB96"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支持对指定用户进行冻结账户管理，</w:t>
            </w:r>
          </w:p>
          <w:p w14:paraId="3E4DD29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支持对售电用户进行批量操作，</w:t>
            </w:r>
          </w:p>
          <w:p w14:paraId="4A960264"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支持对售电用户进行批量下发配额，</w:t>
            </w:r>
          </w:p>
          <w:p w14:paraId="77E68DFE"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支持对售电用户</w:t>
            </w:r>
            <w:proofErr w:type="gramStart"/>
            <w:r w:rsidRPr="00965731">
              <w:rPr>
                <w:rFonts w:ascii="宋体" w:hAnsi="宋体"/>
                <w:sz w:val="24"/>
              </w:rPr>
              <w:t>批量按</w:t>
            </w:r>
            <w:proofErr w:type="gramEnd"/>
            <w:r w:rsidRPr="00965731">
              <w:rPr>
                <w:rFonts w:ascii="宋体" w:hAnsi="宋体"/>
                <w:sz w:val="24"/>
              </w:rPr>
              <w:t>人数下发配额，</w:t>
            </w:r>
          </w:p>
          <w:p w14:paraId="62E2370B"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支持对售电用户批量核销电量，</w:t>
            </w:r>
          </w:p>
          <w:p w14:paraId="1B667EE2"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支持对售电用户进行批量电量抹平，</w:t>
            </w:r>
          </w:p>
          <w:p w14:paraId="461E6E6E"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支持对售电用户进行批量刷新，</w:t>
            </w:r>
          </w:p>
          <w:p w14:paraId="187F52F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实时读取用户数据；</w:t>
            </w:r>
          </w:p>
          <w:p w14:paraId="679FBCBA" w14:textId="77777777" w:rsidR="006507DA" w:rsidRPr="00965731" w:rsidRDefault="006507DA" w:rsidP="009937F7">
            <w:pPr>
              <w:suppressAutoHyphens/>
              <w:ind w:leftChars="200" w:left="420" w:rightChars="200" w:right="420" w:firstLineChars="200" w:firstLine="482"/>
              <w:rPr>
                <w:rFonts w:ascii="宋体" w:hAnsi="宋体"/>
                <w:b/>
                <w:bCs/>
                <w:sz w:val="24"/>
              </w:rPr>
            </w:pPr>
            <w:r w:rsidRPr="00965731">
              <w:rPr>
                <w:rFonts w:ascii="宋体" w:hAnsi="宋体" w:cs="宋体" w:hint="eastAsia"/>
                <w:b/>
                <w:bCs/>
                <w:sz w:val="24"/>
              </w:rPr>
              <w:t>③</w:t>
            </w:r>
            <w:r w:rsidRPr="00965731">
              <w:rPr>
                <w:rFonts w:ascii="宋体" w:hAnsi="宋体"/>
                <w:b/>
                <w:bCs/>
                <w:sz w:val="24"/>
              </w:rPr>
              <w:t>、售电用户实时监管：</w:t>
            </w:r>
          </w:p>
          <w:p w14:paraId="76181F55"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支持实时查看整个区域各建筑的售电用户的状态，</w:t>
            </w:r>
          </w:p>
          <w:p w14:paraId="1676F213"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支持实时查看各建筑每层的售电用户的状态，</w:t>
            </w:r>
          </w:p>
          <w:p w14:paraId="6C316F7B"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支持实时查看各个房间的用电状态，</w:t>
            </w:r>
          </w:p>
          <w:p w14:paraId="3F8EC4C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支持用72小时用电状态图</w:t>
            </w:r>
          </w:p>
          <w:p w14:paraId="63210E3E"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实时监测房间的用电情况。</w:t>
            </w:r>
          </w:p>
          <w:p w14:paraId="062C4096" w14:textId="77777777" w:rsidR="006507DA" w:rsidRPr="00965731" w:rsidRDefault="006507DA" w:rsidP="009937F7">
            <w:pPr>
              <w:pStyle w:val="aff7"/>
              <w:widowControl/>
              <w:suppressAutoHyphens/>
              <w:ind w:leftChars="200" w:left="420" w:rightChars="200" w:right="420" w:firstLine="482"/>
              <w:rPr>
                <w:rFonts w:ascii="宋体" w:eastAsia="宋体" w:hAnsi="宋体"/>
                <w:b/>
                <w:bCs/>
                <w:sz w:val="24"/>
                <w:szCs w:val="24"/>
              </w:rPr>
            </w:pPr>
            <w:r w:rsidRPr="00965731">
              <w:rPr>
                <w:rFonts w:ascii="宋体" w:eastAsia="宋体" w:hAnsi="宋体"/>
                <w:b/>
                <w:bCs/>
                <w:sz w:val="24"/>
                <w:szCs w:val="24"/>
              </w:rPr>
              <w:t>9、设施运营</w:t>
            </w:r>
          </w:p>
          <w:p w14:paraId="6AB668B8"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预付费</w:t>
            </w:r>
            <w:proofErr w:type="gramStart"/>
            <w:r w:rsidRPr="00965731">
              <w:rPr>
                <w:rFonts w:ascii="宋体" w:hAnsi="宋体"/>
                <w:sz w:val="24"/>
              </w:rPr>
              <w:t>表设施</w:t>
            </w:r>
            <w:proofErr w:type="gramEnd"/>
            <w:r w:rsidRPr="00965731">
              <w:rPr>
                <w:rFonts w:ascii="宋体" w:hAnsi="宋体"/>
                <w:sz w:val="24"/>
              </w:rPr>
              <w:t>维护：</w:t>
            </w:r>
          </w:p>
          <w:p w14:paraId="72DC5DD1"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支持对预付费表信息进行实时显示，包括预付费表名称、生产厂家、在线状态，支持换表操作；</w:t>
            </w:r>
          </w:p>
          <w:p w14:paraId="0B080840"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售电异常处理：支持按选定的时间查询整个区域的历史</w:t>
            </w:r>
            <w:proofErr w:type="gramStart"/>
            <w:r w:rsidRPr="00965731">
              <w:rPr>
                <w:rFonts w:ascii="宋体" w:hAnsi="宋体"/>
                <w:sz w:val="24"/>
              </w:rPr>
              <w:t>售退电明细</w:t>
            </w:r>
            <w:proofErr w:type="gramEnd"/>
            <w:r w:rsidRPr="00965731">
              <w:rPr>
                <w:rFonts w:ascii="宋体" w:hAnsi="宋体"/>
                <w:sz w:val="24"/>
              </w:rPr>
              <w:t>情况，包括了电表地址、操作日期、操作类型、金额、</w:t>
            </w:r>
            <w:proofErr w:type="gramStart"/>
            <w:r w:rsidRPr="00965731">
              <w:rPr>
                <w:rFonts w:ascii="宋体" w:hAnsi="宋体"/>
                <w:sz w:val="24"/>
              </w:rPr>
              <w:t>购退电量</w:t>
            </w:r>
            <w:proofErr w:type="gramEnd"/>
            <w:r w:rsidRPr="00965731">
              <w:rPr>
                <w:rFonts w:ascii="宋体" w:hAnsi="宋体"/>
                <w:sz w:val="24"/>
              </w:rPr>
              <w:t>、剩余电量、售电员。</w:t>
            </w:r>
          </w:p>
          <w:p w14:paraId="4E313353" w14:textId="77777777" w:rsidR="006507DA" w:rsidRPr="00965731" w:rsidRDefault="006507DA" w:rsidP="009937F7">
            <w:pPr>
              <w:pStyle w:val="aff7"/>
              <w:widowControl/>
              <w:suppressAutoHyphens/>
              <w:ind w:leftChars="200" w:left="420" w:rightChars="200" w:right="420" w:firstLine="482"/>
              <w:rPr>
                <w:rFonts w:ascii="宋体" w:eastAsia="宋体" w:hAnsi="宋体"/>
                <w:b/>
                <w:bCs/>
                <w:sz w:val="24"/>
                <w:szCs w:val="24"/>
              </w:rPr>
            </w:pPr>
            <w:r w:rsidRPr="00965731">
              <w:rPr>
                <w:rFonts w:ascii="宋体" w:eastAsia="宋体" w:hAnsi="宋体"/>
                <w:b/>
                <w:bCs/>
                <w:sz w:val="24"/>
                <w:szCs w:val="24"/>
              </w:rPr>
              <w:t>10、管理运营</w:t>
            </w:r>
          </w:p>
          <w:p w14:paraId="508ADA35" w14:textId="77777777" w:rsidR="006507DA" w:rsidRPr="00965731" w:rsidRDefault="006507DA" w:rsidP="009937F7">
            <w:pPr>
              <w:suppressAutoHyphens/>
              <w:ind w:leftChars="200" w:left="420" w:rightChars="200" w:right="420" w:firstLineChars="200" w:firstLine="482"/>
              <w:rPr>
                <w:rFonts w:ascii="宋体" w:hAnsi="宋体"/>
                <w:b/>
                <w:bCs/>
                <w:sz w:val="24"/>
              </w:rPr>
            </w:pPr>
            <w:r w:rsidRPr="00965731">
              <w:rPr>
                <w:rFonts w:ascii="宋体" w:hAnsi="宋体" w:cs="宋体" w:hint="eastAsia"/>
                <w:b/>
                <w:bCs/>
                <w:sz w:val="24"/>
              </w:rPr>
              <w:t>①</w:t>
            </w:r>
            <w:r w:rsidRPr="00965731">
              <w:rPr>
                <w:rFonts w:ascii="宋体" w:hAnsi="宋体"/>
                <w:b/>
                <w:bCs/>
                <w:sz w:val="24"/>
              </w:rPr>
              <w:t>、账目盘点：</w:t>
            </w:r>
          </w:p>
          <w:p w14:paraId="79E20209"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支持日、月、年账目盘点，</w:t>
            </w:r>
          </w:p>
          <w:p w14:paraId="6E750ADA"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lastRenderedPageBreak/>
              <w:t>支持查询指定时间的日、月、年账目盘点报告，包括盘点日期、售电人员、总金额、售电金额、</w:t>
            </w:r>
            <w:proofErr w:type="gramStart"/>
            <w:r w:rsidRPr="00965731">
              <w:rPr>
                <w:rFonts w:ascii="宋体" w:hAnsi="宋体"/>
                <w:sz w:val="24"/>
              </w:rPr>
              <w:t>退电金额</w:t>
            </w:r>
            <w:proofErr w:type="gramEnd"/>
            <w:r w:rsidRPr="00965731">
              <w:rPr>
                <w:rFonts w:ascii="宋体" w:hAnsi="宋体"/>
                <w:sz w:val="24"/>
              </w:rPr>
              <w:t>、交易电量、售电量、退电量等信息，</w:t>
            </w:r>
          </w:p>
          <w:p w14:paraId="1B2E4981"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支持按盘点类型筛选导出日、月、年账目汇总报告；</w:t>
            </w:r>
          </w:p>
          <w:p w14:paraId="59C69A86" w14:textId="77777777" w:rsidR="006507DA" w:rsidRPr="00965731" w:rsidRDefault="006507DA" w:rsidP="009937F7">
            <w:pPr>
              <w:suppressAutoHyphens/>
              <w:ind w:leftChars="200" w:left="420" w:rightChars="200" w:right="420" w:firstLineChars="200" w:firstLine="482"/>
              <w:rPr>
                <w:rFonts w:ascii="宋体" w:hAnsi="宋体"/>
                <w:b/>
                <w:bCs/>
                <w:sz w:val="24"/>
              </w:rPr>
            </w:pPr>
            <w:r w:rsidRPr="00965731">
              <w:rPr>
                <w:rFonts w:ascii="宋体" w:hAnsi="宋体" w:cs="宋体" w:hint="eastAsia"/>
                <w:b/>
                <w:bCs/>
                <w:sz w:val="24"/>
              </w:rPr>
              <w:t>②</w:t>
            </w:r>
            <w:r w:rsidRPr="00965731">
              <w:rPr>
                <w:rFonts w:ascii="宋体" w:hAnsi="宋体"/>
                <w:b/>
                <w:bCs/>
                <w:sz w:val="24"/>
              </w:rPr>
              <w:t>、售电统计：</w:t>
            </w:r>
          </w:p>
          <w:p w14:paraId="3322FD84"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支持按选定的月份查询整个区域的售电报表的情况，支持按选定的月份查询选定楼层的售电报表的情况，支持按月售电的情况以日历的方式显示。</w:t>
            </w:r>
          </w:p>
          <w:p w14:paraId="60648DF0" w14:textId="77777777" w:rsidR="006507DA" w:rsidRPr="00965731" w:rsidRDefault="006507DA" w:rsidP="009937F7">
            <w:pPr>
              <w:pStyle w:val="aff7"/>
              <w:widowControl/>
              <w:suppressAutoHyphens/>
              <w:ind w:leftChars="200" w:left="420" w:rightChars="200" w:right="420" w:firstLine="482"/>
              <w:rPr>
                <w:rFonts w:ascii="宋体" w:eastAsia="宋体" w:hAnsi="宋体"/>
                <w:b/>
                <w:bCs/>
                <w:sz w:val="24"/>
                <w:szCs w:val="24"/>
              </w:rPr>
            </w:pPr>
            <w:r w:rsidRPr="00965731">
              <w:rPr>
                <w:rFonts w:ascii="宋体" w:eastAsia="宋体" w:hAnsi="宋体"/>
                <w:b/>
                <w:bCs/>
                <w:sz w:val="24"/>
                <w:szCs w:val="24"/>
              </w:rPr>
              <w:t>11、报警中心</w:t>
            </w:r>
          </w:p>
          <w:p w14:paraId="0CA619FD"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欠费报警，支持欠费模型配置和设定，及时报警；</w:t>
            </w:r>
          </w:p>
          <w:p w14:paraId="5B3FC4AB"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实时报警一览、历史报警明细、报警通知设置、报警统计分析。</w:t>
            </w:r>
          </w:p>
          <w:p w14:paraId="3868B215" w14:textId="77777777" w:rsidR="006507DA" w:rsidRPr="00965731" w:rsidRDefault="006507DA" w:rsidP="009937F7">
            <w:pPr>
              <w:pStyle w:val="aff7"/>
              <w:widowControl/>
              <w:suppressAutoHyphens/>
              <w:ind w:leftChars="200" w:left="420" w:rightChars="200" w:right="420" w:firstLine="482"/>
              <w:rPr>
                <w:rFonts w:ascii="宋体" w:eastAsia="宋体" w:hAnsi="宋体"/>
                <w:b/>
                <w:bCs/>
                <w:sz w:val="24"/>
                <w:szCs w:val="24"/>
              </w:rPr>
            </w:pPr>
            <w:r w:rsidRPr="00965731">
              <w:rPr>
                <w:rFonts w:ascii="宋体" w:eastAsia="宋体" w:hAnsi="宋体"/>
                <w:b/>
                <w:bCs/>
                <w:sz w:val="24"/>
                <w:szCs w:val="24"/>
              </w:rPr>
              <w:t>12、数据挖掘：</w:t>
            </w:r>
          </w:p>
          <w:p w14:paraId="2384A0EE"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自定义配置，实现数据挖掘功能；</w:t>
            </w:r>
          </w:p>
          <w:p w14:paraId="321E8103"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售电分析：</w:t>
            </w:r>
          </w:p>
          <w:p w14:paraId="57480C8E"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支持按选定的时间查询整个区域的历史</w:t>
            </w:r>
            <w:proofErr w:type="gramStart"/>
            <w:r w:rsidRPr="00965731">
              <w:rPr>
                <w:rFonts w:ascii="宋体" w:hAnsi="宋体"/>
                <w:sz w:val="24"/>
              </w:rPr>
              <w:t>售退电明细</w:t>
            </w:r>
            <w:proofErr w:type="gramEnd"/>
            <w:r w:rsidRPr="00965731">
              <w:rPr>
                <w:rFonts w:ascii="宋体" w:hAnsi="宋体"/>
                <w:sz w:val="24"/>
              </w:rPr>
              <w:t>情况，</w:t>
            </w:r>
          </w:p>
          <w:p w14:paraId="021693D5"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支持按选定的时间查询某个楼层的历史</w:t>
            </w:r>
            <w:proofErr w:type="gramStart"/>
            <w:r w:rsidRPr="00965731">
              <w:rPr>
                <w:rFonts w:ascii="宋体" w:hAnsi="宋体"/>
                <w:sz w:val="24"/>
              </w:rPr>
              <w:t>售退电明细</w:t>
            </w:r>
            <w:proofErr w:type="gramEnd"/>
            <w:r w:rsidRPr="00965731">
              <w:rPr>
                <w:rFonts w:ascii="宋体" w:hAnsi="宋体"/>
                <w:sz w:val="24"/>
              </w:rPr>
              <w:t>情况，</w:t>
            </w:r>
          </w:p>
          <w:p w14:paraId="3732099A"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支持按选定的时间查询某个售电员的历史</w:t>
            </w:r>
            <w:proofErr w:type="gramStart"/>
            <w:r w:rsidRPr="00965731">
              <w:rPr>
                <w:rFonts w:ascii="宋体" w:hAnsi="宋体"/>
                <w:sz w:val="24"/>
              </w:rPr>
              <w:t>售退电</w:t>
            </w:r>
            <w:proofErr w:type="gramEnd"/>
            <w:r w:rsidRPr="00965731">
              <w:rPr>
                <w:rFonts w:ascii="宋体" w:hAnsi="宋体"/>
                <w:sz w:val="24"/>
              </w:rPr>
              <w:t>的明细情况；</w:t>
            </w:r>
          </w:p>
          <w:p w14:paraId="15A72DC5"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用电分析:用电对比图、用电柱状图、用电趋势图、用电比例图。</w:t>
            </w:r>
          </w:p>
        </w:tc>
      </w:tr>
    </w:tbl>
    <w:p w14:paraId="3E959350" w14:textId="77777777" w:rsidR="006507DA" w:rsidRPr="00965731" w:rsidRDefault="006507DA" w:rsidP="006507DA">
      <w:pPr>
        <w:spacing w:afterLines="25" w:after="78" w:line="440" w:lineRule="exact"/>
        <w:ind w:leftChars="200" w:left="420" w:rightChars="200" w:right="420" w:firstLineChars="200" w:firstLine="480"/>
        <w:rPr>
          <w:rFonts w:ascii="宋体" w:hAnsi="宋体"/>
          <w:sz w:val="24"/>
        </w:rPr>
      </w:pPr>
      <w:bookmarkStart w:id="4" w:name="_Toc22886"/>
      <w:r w:rsidRPr="00965731">
        <w:rPr>
          <w:rFonts w:ascii="宋体" w:hAnsi="宋体"/>
          <w:sz w:val="24"/>
        </w:rPr>
        <w:lastRenderedPageBreak/>
        <w:t>5.4 楼宇自控及多联机空调管理系统</w:t>
      </w:r>
      <w:bookmarkEnd w:id="4"/>
      <w:r w:rsidRPr="00965731">
        <w:rPr>
          <w:rFonts w:ascii="宋体" w:hAnsi="宋体"/>
          <w:sz w:val="24"/>
        </w:rPr>
        <w:t>扩展建设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513"/>
      </w:tblGrid>
      <w:tr w:rsidR="006507DA" w:rsidRPr="00965731" w14:paraId="402E58A3" w14:textId="77777777" w:rsidTr="009937F7">
        <w:trPr>
          <w:trHeight w:val="427"/>
          <w:tblHeader/>
        </w:trPr>
        <w:tc>
          <w:tcPr>
            <w:tcW w:w="1951" w:type="dxa"/>
            <w:vAlign w:val="center"/>
          </w:tcPr>
          <w:p w14:paraId="0B414061" w14:textId="77777777" w:rsidR="006507DA" w:rsidRPr="00965731" w:rsidRDefault="006507DA" w:rsidP="009937F7">
            <w:pPr>
              <w:suppressAutoHyphens/>
              <w:ind w:leftChars="200" w:left="420" w:rightChars="200" w:right="420"/>
              <w:rPr>
                <w:rFonts w:ascii="宋体" w:hAnsi="宋体"/>
                <w:b/>
                <w:sz w:val="24"/>
              </w:rPr>
            </w:pPr>
            <w:r w:rsidRPr="00965731">
              <w:rPr>
                <w:rFonts w:ascii="宋体" w:hAnsi="宋体"/>
                <w:b/>
                <w:sz w:val="24"/>
              </w:rPr>
              <w:t>指标项</w:t>
            </w:r>
          </w:p>
        </w:tc>
        <w:tc>
          <w:tcPr>
            <w:tcW w:w="7513" w:type="dxa"/>
            <w:vAlign w:val="center"/>
          </w:tcPr>
          <w:p w14:paraId="614F7452" w14:textId="77777777" w:rsidR="006507DA" w:rsidRPr="00965731" w:rsidRDefault="006507DA" w:rsidP="009937F7">
            <w:pPr>
              <w:suppressAutoHyphens/>
              <w:ind w:leftChars="200" w:left="420" w:rightChars="200" w:right="420" w:firstLineChars="200" w:firstLine="482"/>
              <w:jc w:val="center"/>
              <w:rPr>
                <w:rFonts w:ascii="宋体" w:hAnsi="宋体"/>
                <w:b/>
                <w:sz w:val="24"/>
              </w:rPr>
            </w:pPr>
            <w:r w:rsidRPr="00965731">
              <w:rPr>
                <w:rFonts w:ascii="宋体" w:hAnsi="宋体"/>
                <w:b/>
                <w:sz w:val="24"/>
              </w:rPr>
              <w:t>技术规格要求</w:t>
            </w:r>
          </w:p>
        </w:tc>
      </w:tr>
      <w:tr w:rsidR="006507DA" w:rsidRPr="00965731" w14:paraId="416887C6" w14:textId="77777777" w:rsidTr="009937F7">
        <w:trPr>
          <w:trHeight w:val="1192"/>
        </w:trPr>
        <w:tc>
          <w:tcPr>
            <w:tcW w:w="1951" w:type="dxa"/>
            <w:vAlign w:val="center"/>
          </w:tcPr>
          <w:p w14:paraId="4D0B3FCD"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数据接入网关</w:t>
            </w:r>
          </w:p>
        </w:tc>
        <w:tc>
          <w:tcPr>
            <w:tcW w:w="7513" w:type="dxa"/>
            <w:vAlign w:val="center"/>
          </w:tcPr>
          <w:p w14:paraId="439B8C77"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1、实现物联网接入网关与多联机空调网关的直连通讯，支持对空调末端的实时数据采集与控制。</w:t>
            </w:r>
            <w:r w:rsidRPr="00965731">
              <w:rPr>
                <w:rFonts w:ascii="宋体" w:hAnsi="宋体"/>
                <w:sz w:val="24"/>
              </w:rPr>
              <w:br/>
              <w:t>2、支持断点续传功能。</w:t>
            </w:r>
            <w:r w:rsidRPr="00965731">
              <w:rPr>
                <w:rFonts w:ascii="宋体" w:hAnsi="宋体"/>
                <w:sz w:val="24"/>
              </w:rPr>
              <w:br/>
              <w:t>3、支持物联网空中指令学习，自适配接入与协议解析。</w:t>
            </w:r>
          </w:p>
        </w:tc>
      </w:tr>
      <w:tr w:rsidR="006507DA" w:rsidRPr="00965731" w14:paraId="0FA2F1D5" w14:textId="77777777" w:rsidTr="009937F7">
        <w:trPr>
          <w:trHeight w:val="827"/>
        </w:trPr>
        <w:tc>
          <w:tcPr>
            <w:tcW w:w="1951" w:type="dxa"/>
            <w:vAlign w:val="center"/>
          </w:tcPr>
          <w:p w14:paraId="622D88E6"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功能</w:t>
            </w:r>
          </w:p>
          <w:p w14:paraId="07E9D4D2"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要求</w:t>
            </w:r>
          </w:p>
        </w:tc>
        <w:tc>
          <w:tcPr>
            <w:tcW w:w="7513" w:type="dxa"/>
            <w:vAlign w:val="center"/>
          </w:tcPr>
          <w:p w14:paraId="30963A08" w14:textId="77777777" w:rsidR="006507DA" w:rsidRPr="00965731" w:rsidRDefault="006507DA" w:rsidP="009937F7">
            <w:pPr>
              <w:pStyle w:val="aff7"/>
              <w:widowControl/>
              <w:suppressAutoHyphens/>
              <w:ind w:leftChars="200" w:left="420" w:rightChars="200" w:right="420" w:firstLine="480"/>
              <w:rPr>
                <w:rFonts w:ascii="宋体" w:eastAsia="宋体" w:hAnsi="宋体"/>
                <w:sz w:val="24"/>
                <w:szCs w:val="24"/>
              </w:rPr>
            </w:pPr>
            <w:r w:rsidRPr="00965731">
              <w:rPr>
                <w:rFonts w:ascii="宋体" w:eastAsia="宋体" w:hAnsi="宋体"/>
                <w:sz w:val="24"/>
                <w:szCs w:val="24"/>
              </w:rPr>
              <w:t>1、在现有智慧校园物联网平台基础上，基于能源运控平台的物联接入和共性建模能力，实现建筑</w:t>
            </w:r>
            <w:proofErr w:type="gramStart"/>
            <w:r w:rsidRPr="00965731">
              <w:rPr>
                <w:rFonts w:ascii="宋体" w:eastAsia="宋体" w:hAnsi="宋体"/>
                <w:sz w:val="24"/>
                <w:szCs w:val="24"/>
              </w:rPr>
              <w:t>内楼控系统</w:t>
            </w:r>
            <w:proofErr w:type="gramEnd"/>
            <w:r w:rsidRPr="00965731">
              <w:rPr>
                <w:rFonts w:ascii="宋体" w:eastAsia="宋体" w:hAnsi="宋体"/>
                <w:sz w:val="24"/>
                <w:szCs w:val="24"/>
              </w:rPr>
              <w:t>设备、VRV空调系统的统一接入、统一建模（物理模型、管理模型、运行模型）。</w:t>
            </w:r>
          </w:p>
          <w:p w14:paraId="0E3D1229" w14:textId="77777777" w:rsidR="006507DA" w:rsidRPr="00965731" w:rsidRDefault="006507DA" w:rsidP="009937F7">
            <w:pPr>
              <w:pStyle w:val="aff7"/>
              <w:widowControl/>
              <w:suppressAutoHyphens/>
              <w:ind w:leftChars="200" w:left="420" w:rightChars="200" w:right="420" w:firstLine="480"/>
              <w:rPr>
                <w:rFonts w:ascii="宋体" w:eastAsia="宋体" w:hAnsi="宋体"/>
                <w:sz w:val="24"/>
                <w:szCs w:val="24"/>
              </w:rPr>
            </w:pPr>
            <w:r w:rsidRPr="00965731">
              <w:rPr>
                <w:rFonts w:ascii="宋体" w:eastAsia="宋体" w:hAnsi="宋体"/>
                <w:sz w:val="24"/>
                <w:szCs w:val="24"/>
              </w:rPr>
              <w:t>2、实现对楼宇自控运行、VRV空调管理应用的应用授权、功能授权、</w:t>
            </w:r>
            <w:proofErr w:type="gramStart"/>
            <w:r w:rsidRPr="00965731">
              <w:rPr>
                <w:rFonts w:ascii="宋体" w:eastAsia="宋体" w:hAnsi="宋体"/>
                <w:sz w:val="24"/>
                <w:szCs w:val="24"/>
              </w:rPr>
              <w:t>物联资源</w:t>
            </w:r>
            <w:proofErr w:type="gramEnd"/>
            <w:r w:rsidRPr="00965731">
              <w:rPr>
                <w:rFonts w:ascii="宋体" w:eastAsia="宋体" w:hAnsi="宋体"/>
                <w:sz w:val="24"/>
                <w:szCs w:val="24"/>
              </w:rPr>
              <w:t>授权及交叉授权等。</w:t>
            </w:r>
          </w:p>
          <w:p w14:paraId="57EE6CC9" w14:textId="77777777" w:rsidR="006507DA" w:rsidRPr="00965731" w:rsidRDefault="006507DA" w:rsidP="009937F7">
            <w:pPr>
              <w:pStyle w:val="aff7"/>
              <w:widowControl/>
              <w:suppressAutoHyphens/>
              <w:ind w:leftChars="200" w:left="420" w:rightChars="200" w:right="420" w:firstLine="480"/>
              <w:rPr>
                <w:rFonts w:ascii="宋体" w:eastAsia="宋体" w:hAnsi="宋体"/>
                <w:sz w:val="24"/>
                <w:szCs w:val="24"/>
              </w:rPr>
            </w:pPr>
            <w:r w:rsidRPr="00965731">
              <w:rPr>
                <w:rFonts w:ascii="宋体" w:eastAsia="宋体" w:hAnsi="宋体"/>
                <w:sz w:val="24"/>
                <w:szCs w:val="24"/>
              </w:rPr>
              <w:t>3、基于能源运控平台和动态实时资源服务提供的楼宇自控、VRV空调运行管理Restful API资源开放接口，依据</w:t>
            </w:r>
            <w:proofErr w:type="gramStart"/>
            <w:r w:rsidRPr="00965731">
              <w:rPr>
                <w:rFonts w:ascii="宋体" w:eastAsia="宋体" w:hAnsi="宋体"/>
                <w:sz w:val="24"/>
                <w:szCs w:val="24"/>
              </w:rPr>
              <w:t>楼控业务</w:t>
            </w:r>
            <w:proofErr w:type="gramEnd"/>
            <w:r w:rsidRPr="00965731">
              <w:rPr>
                <w:rFonts w:ascii="宋体" w:eastAsia="宋体" w:hAnsi="宋体"/>
                <w:sz w:val="24"/>
                <w:szCs w:val="24"/>
              </w:rPr>
              <w:t>和VRV空调管理需求，实现建筑物空调、风机等设施的数据运行监管、故障告警等功能；</w:t>
            </w:r>
          </w:p>
          <w:p w14:paraId="70D03634" w14:textId="77777777" w:rsidR="006507DA" w:rsidRPr="00965731" w:rsidRDefault="006507DA" w:rsidP="009937F7">
            <w:pPr>
              <w:pStyle w:val="aff7"/>
              <w:widowControl/>
              <w:suppressAutoHyphens/>
              <w:ind w:leftChars="200" w:left="420" w:rightChars="200" w:right="420" w:firstLine="480"/>
              <w:rPr>
                <w:rFonts w:ascii="宋体" w:eastAsia="宋体" w:hAnsi="宋体"/>
                <w:sz w:val="24"/>
                <w:szCs w:val="24"/>
              </w:rPr>
            </w:pPr>
            <w:r w:rsidRPr="00965731">
              <w:rPr>
                <w:rFonts w:ascii="宋体" w:eastAsia="宋体" w:hAnsi="宋体"/>
                <w:sz w:val="24"/>
                <w:szCs w:val="24"/>
              </w:rPr>
              <w:t>4、实现电脑端故障报警时的“报警消息推送”等功能，体系化实现楼宇自控运行管理的健康、有序、自动化运行。</w:t>
            </w:r>
          </w:p>
          <w:p w14:paraId="7EBC6B43" w14:textId="77777777" w:rsidR="006507DA" w:rsidRPr="00965731" w:rsidRDefault="006507DA" w:rsidP="009937F7">
            <w:pPr>
              <w:pStyle w:val="aff7"/>
              <w:widowControl/>
              <w:suppressAutoHyphens/>
              <w:ind w:leftChars="200" w:left="420" w:rightChars="200" w:right="420" w:firstLine="480"/>
              <w:rPr>
                <w:rFonts w:ascii="宋体" w:eastAsia="宋体" w:hAnsi="宋体"/>
                <w:sz w:val="24"/>
                <w:szCs w:val="24"/>
              </w:rPr>
            </w:pPr>
            <w:r w:rsidRPr="00965731">
              <w:rPr>
                <w:rFonts w:ascii="宋体" w:eastAsia="宋体" w:hAnsi="宋体"/>
                <w:sz w:val="24"/>
                <w:szCs w:val="24"/>
              </w:rPr>
              <w:t>5、基于数据挖掘与分析，依据楼宇自控设备、VRV空调运行管理设施树和组织树模型，提供对楼宇自控设备效能运行管理业务所产生数据进行数据挖掘的通用功能，对校园楼</w:t>
            </w:r>
            <w:r w:rsidRPr="00965731">
              <w:rPr>
                <w:rFonts w:ascii="宋体" w:eastAsia="宋体" w:hAnsi="宋体"/>
                <w:sz w:val="24"/>
                <w:szCs w:val="24"/>
              </w:rPr>
              <w:lastRenderedPageBreak/>
              <w:t>宇自控、VRV空调管理业务所产生的数据进行数据挖掘，实现楼宇自控设备效能管理。</w:t>
            </w:r>
          </w:p>
          <w:p w14:paraId="1D6BEBA5" w14:textId="77777777" w:rsidR="006507DA" w:rsidRPr="00965731" w:rsidRDefault="006507DA" w:rsidP="009937F7">
            <w:pPr>
              <w:pStyle w:val="aff7"/>
              <w:widowControl/>
              <w:suppressAutoHyphens/>
              <w:autoSpaceDE w:val="0"/>
              <w:autoSpaceDN w:val="0"/>
              <w:ind w:leftChars="200" w:left="420" w:rightChars="200" w:right="420" w:firstLine="482"/>
              <w:rPr>
                <w:rFonts w:ascii="宋体" w:eastAsia="宋体" w:hAnsi="宋体"/>
                <w:b/>
                <w:bCs/>
                <w:sz w:val="24"/>
                <w:szCs w:val="24"/>
              </w:rPr>
            </w:pPr>
            <w:r w:rsidRPr="00965731">
              <w:rPr>
                <w:rFonts w:ascii="宋体" w:eastAsia="宋体" w:hAnsi="宋体"/>
                <w:b/>
                <w:bCs/>
                <w:sz w:val="24"/>
                <w:szCs w:val="24"/>
              </w:rPr>
              <w:t>6、地图导航：</w:t>
            </w:r>
          </w:p>
          <w:p w14:paraId="503BC79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 xml:space="preserve">支持对区域内楼宇自控系统、VRV空调的运行状态、故障信息、运行效率等进行集中显示。 </w:t>
            </w:r>
          </w:p>
          <w:p w14:paraId="2065FED2" w14:textId="77777777" w:rsidR="006507DA" w:rsidRPr="00965731" w:rsidRDefault="006507DA" w:rsidP="009937F7">
            <w:pPr>
              <w:pStyle w:val="aff7"/>
              <w:widowControl/>
              <w:suppressAutoHyphens/>
              <w:autoSpaceDE w:val="0"/>
              <w:autoSpaceDN w:val="0"/>
              <w:ind w:leftChars="200" w:left="420" w:rightChars="200" w:right="420" w:firstLine="482"/>
              <w:rPr>
                <w:rFonts w:ascii="宋体" w:eastAsia="宋体" w:hAnsi="宋体"/>
                <w:sz w:val="24"/>
                <w:szCs w:val="24"/>
              </w:rPr>
            </w:pPr>
            <w:r w:rsidRPr="00965731">
              <w:rPr>
                <w:rFonts w:ascii="宋体" w:eastAsia="宋体" w:hAnsi="宋体"/>
                <w:b/>
                <w:bCs/>
                <w:sz w:val="24"/>
                <w:szCs w:val="24"/>
              </w:rPr>
              <w:t>7、运行监管：</w:t>
            </w:r>
          </w:p>
          <w:p w14:paraId="03ED92E3"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支持对选定建筑当前楼宇自控的运行情况进行集中显示；VRV空调系统集中显示、集中控制，</w:t>
            </w:r>
          </w:p>
          <w:p w14:paraId="4C28C4B6"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支持对选定建筑楼宇自控设备的运行情况进行集中显示；VRV空调系统集中显示、集中控制，</w:t>
            </w:r>
          </w:p>
          <w:p w14:paraId="530F6770"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支持对建筑选定楼层的楼宇自控设备的运行情况进行集中显示；VRV空调系统集中显示、集中控制。</w:t>
            </w:r>
          </w:p>
          <w:p w14:paraId="11000E0E" w14:textId="77777777" w:rsidR="006507DA" w:rsidRPr="00965731" w:rsidRDefault="006507DA" w:rsidP="009937F7">
            <w:pPr>
              <w:pStyle w:val="aff7"/>
              <w:widowControl/>
              <w:suppressAutoHyphens/>
              <w:autoSpaceDE w:val="0"/>
              <w:autoSpaceDN w:val="0"/>
              <w:ind w:leftChars="200" w:left="420" w:rightChars="200" w:right="420" w:firstLine="482"/>
              <w:rPr>
                <w:rFonts w:ascii="宋体" w:eastAsia="宋体" w:hAnsi="宋体"/>
                <w:sz w:val="24"/>
                <w:szCs w:val="24"/>
              </w:rPr>
            </w:pPr>
            <w:r w:rsidRPr="00965731">
              <w:rPr>
                <w:rFonts w:ascii="宋体" w:eastAsia="宋体" w:hAnsi="宋体"/>
                <w:b/>
                <w:bCs/>
                <w:sz w:val="24"/>
                <w:szCs w:val="24"/>
              </w:rPr>
              <w:t>8、设施运营</w:t>
            </w:r>
          </w:p>
          <w:p w14:paraId="4A27E4C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 指定区域的楼宇自控设备、VRV空调设备属于建筑、所属部门进行明细统计； 支持对整个区域的楼宇自控设备指定某日、月、年的运行情况进行查询。</w:t>
            </w:r>
          </w:p>
          <w:p w14:paraId="7781BC1A" w14:textId="77777777" w:rsidR="006507DA" w:rsidRPr="00965731" w:rsidRDefault="006507DA" w:rsidP="009937F7">
            <w:pPr>
              <w:pStyle w:val="aff7"/>
              <w:widowControl/>
              <w:suppressAutoHyphens/>
              <w:autoSpaceDE w:val="0"/>
              <w:autoSpaceDN w:val="0"/>
              <w:ind w:leftChars="200" w:left="420" w:rightChars="200" w:right="420" w:firstLine="482"/>
              <w:rPr>
                <w:rFonts w:ascii="宋体" w:eastAsia="宋体" w:hAnsi="宋体"/>
                <w:b/>
                <w:bCs/>
                <w:sz w:val="24"/>
                <w:szCs w:val="24"/>
              </w:rPr>
            </w:pPr>
            <w:r w:rsidRPr="00965731">
              <w:rPr>
                <w:rFonts w:ascii="宋体" w:eastAsia="宋体" w:hAnsi="宋体"/>
                <w:b/>
                <w:bCs/>
                <w:sz w:val="24"/>
                <w:szCs w:val="24"/>
              </w:rPr>
              <w:t>9、报警中心</w:t>
            </w:r>
          </w:p>
          <w:p w14:paraId="471A28A8"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当前报警：</w:t>
            </w:r>
          </w:p>
          <w:p w14:paraId="51968E92"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支持实时显示当前楼宇自控设备的报警信息，包括报警发生时间、报警类型、重发次数、报警描述；历史报警，</w:t>
            </w:r>
          </w:p>
          <w:p w14:paraId="17E85334"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支持对历史报警信息的回溯，包括报警发生的时间、报警类型、重发次数、报警描述、消警恢复时间；预警管理，</w:t>
            </w:r>
          </w:p>
          <w:p w14:paraId="46CCB567"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实时报警一览、历史报警明细、报警通知设置、报警统计分析。</w:t>
            </w:r>
          </w:p>
          <w:p w14:paraId="3657FD25" w14:textId="77777777" w:rsidR="006507DA" w:rsidRPr="00965731" w:rsidRDefault="006507DA" w:rsidP="009937F7">
            <w:pPr>
              <w:pStyle w:val="aff7"/>
              <w:widowControl/>
              <w:suppressAutoHyphens/>
              <w:autoSpaceDE w:val="0"/>
              <w:autoSpaceDN w:val="0"/>
              <w:ind w:leftChars="200" w:left="420" w:rightChars="200" w:right="420" w:firstLine="482"/>
              <w:rPr>
                <w:rFonts w:ascii="宋体" w:eastAsia="宋体" w:hAnsi="宋体"/>
                <w:b/>
                <w:bCs/>
                <w:sz w:val="24"/>
                <w:szCs w:val="24"/>
              </w:rPr>
            </w:pPr>
            <w:r w:rsidRPr="00965731">
              <w:rPr>
                <w:rFonts w:ascii="宋体" w:eastAsia="宋体" w:hAnsi="宋体"/>
                <w:b/>
                <w:bCs/>
                <w:sz w:val="24"/>
                <w:szCs w:val="24"/>
              </w:rPr>
              <w:t>10、数据分析</w:t>
            </w:r>
          </w:p>
          <w:p w14:paraId="68974E47"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自定义配置，实现数据分析功能。</w:t>
            </w:r>
          </w:p>
        </w:tc>
      </w:tr>
    </w:tbl>
    <w:p w14:paraId="79242B67" w14:textId="77777777" w:rsidR="006507DA" w:rsidRPr="00965731" w:rsidRDefault="006507DA" w:rsidP="006507DA">
      <w:pPr>
        <w:ind w:leftChars="200" w:left="420" w:rightChars="200" w:right="420" w:firstLineChars="200" w:firstLine="420"/>
        <w:rPr>
          <w:rFonts w:ascii="宋体" w:hAnsi="宋体"/>
        </w:rPr>
      </w:pPr>
      <w:bookmarkStart w:id="5" w:name="_Toc402"/>
    </w:p>
    <w:p w14:paraId="7BA20301" w14:textId="77777777" w:rsidR="006507DA" w:rsidRPr="00965731" w:rsidRDefault="006507DA" w:rsidP="006507DA">
      <w:pPr>
        <w:spacing w:afterLines="25" w:after="78" w:line="440" w:lineRule="exact"/>
        <w:ind w:leftChars="200" w:left="420" w:rightChars="200" w:right="420" w:firstLineChars="200" w:firstLine="480"/>
        <w:rPr>
          <w:rFonts w:ascii="宋体" w:hAnsi="宋体"/>
          <w:sz w:val="24"/>
        </w:rPr>
      </w:pPr>
      <w:r w:rsidRPr="00965731">
        <w:rPr>
          <w:rFonts w:ascii="宋体" w:hAnsi="宋体"/>
          <w:sz w:val="24"/>
        </w:rPr>
        <w:t>5.5 校园路灯控制管理系统</w:t>
      </w:r>
      <w:bookmarkEnd w:id="5"/>
      <w:r w:rsidRPr="00965731">
        <w:rPr>
          <w:rFonts w:ascii="宋体" w:hAnsi="宋体"/>
          <w:sz w:val="24"/>
        </w:rPr>
        <w:t>扩展建设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7531"/>
      </w:tblGrid>
      <w:tr w:rsidR="006507DA" w:rsidRPr="00965731" w14:paraId="5D9F0D25" w14:textId="77777777" w:rsidTr="009937F7">
        <w:trPr>
          <w:trHeight w:val="321"/>
          <w:tblHeader/>
        </w:trPr>
        <w:tc>
          <w:tcPr>
            <w:tcW w:w="1933" w:type="dxa"/>
          </w:tcPr>
          <w:p w14:paraId="115A2F7B"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指标项</w:t>
            </w:r>
          </w:p>
        </w:tc>
        <w:tc>
          <w:tcPr>
            <w:tcW w:w="7531" w:type="dxa"/>
          </w:tcPr>
          <w:p w14:paraId="4BDC4DBC" w14:textId="77777777" w:rsidR="006507DA" w:rsidRPr="00965731" w:rsidRDefault="006507DA" w:rsidP="009937F7">
            <w:pPr>
              <w:suppressAutoHyphens/>
              <w:ind w:leftChars="200" w:left="420" w:rightChars="200" w:right="420" w:firstLineChars="200" w:firstLine="480"/>
              <w:jc w:val="center"/>
              <w:rPr>
                <w:rFonts w:ascii="宋体" w:hAnsi="宋体"/>
                <w:sz w:val="24"/>
              </w:rPr>
            </w:pPr>
            <w:r w:rsidRPr="00965731">
              <w:rPr>
                <w:rFonts w:ascii="宋体" w:hAnsi="宋体"/>
                <w:sz w:val="24"/>
              </w:rPr>
              <w:t>技术规格要求</w:t>
            </w:r>
          </w:p>
        </w:tc>
      </w:tr>
      <w:tr w:rsidR="006507DA" w:rsidRPr="00965731" w14:paraId="38332534" w14:textId="77777777" w:rsidTr="009937F7">
        <w:trPr>
          <w:trHeight w:val="943"/>
        </w:trPr>
        <w:tc>
          <w:tcPr>
            <w:tcW w:w="1933" w:type="dxa"/>
            <w:vAlign w:val="center"/>
          </w:tcPr>
          <w:p w14:paraId="39C83B34" w14:textId="77777777" w:rsidR="006507DA" w:rsidRPr="00965731" w:rsidRDefault="006507DA" w:rsidP="009937F7">
            <w:pPr>
              <w:suppressAutoHyphens/>
              <w:ind w:leftChars="200" w:left="420" w:rightChars="200" w:right="420"/>
              <w:rPr>
                <w:rFonts w:ascii="宋体" w:hAnsi="宋体"/>
                <w:kern w:val="0"/>
                <w:sz w:val="24"/>
              </w:rPr>
            </w:pPr>
            <w:r w:rsidRPr="00965731">
              <w:rPr>
                <w:rFonts w:ascii="宋体" w:hAnsi="宋体"/>
                <w:sz w:val="24"/>
              </w:rPr>
              <w:t>数据接入网关</w:t>
            </w:r>
          </w:p>
        </w:tc>
        <w:tc>
          <w:tcPr>
            <w:tcW w:w="7531" w:type="dxa"/>
            <w:vAlign w:val="center"/>
          </w:tcPr>
          <w:p w14:paraId="51940FE8"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1、实现物联网接入网关直连路灯控制器、具备接入光照度模块的能力；</w:t>
            </w:r>
            <w:r w:rsidRPr="00965731">
              <w:rPr>
                <w:rFonts w:ascii="宋体" w:hAnsi="宋体"/>
                <w:strike/>
                <w:sz w:val="24"/>
              </w:rPr>
              <w:br/>
            </w:r>
            <w:r w:rsidRPr="00965731">
              <w:rPr>
                <w:rFonts w:ascii="宋体" w:hAnsi="宋体"/>
                <w:sz w:val="24"/>
              </w:rPr>
              <w:t>2、支持断点续传功能；</w:t>
            </w:r>
            <w:r w:rsidRPr="00965731">
              <w:rPr>
                <w:rFonts w:ascii="宋体" w:hAnsi="宋体"/>
                <w:sz w:val="24"/>
              </w:rPr>
              <w:br/>
              <w:t>3、支持物联网空中指令学习，自适配接入与协议解析。</w:t>
            </w:r>
          </w:p>
        </w:tc>
      </w:tr>
      <w:tr w:rsidR="006507DA" w:rsidRPr="00965731" w14:paraId="285A50B5" w14:textId="77777777" w:rsidTr="009937F7">
        <w:trPr>
          <w:trHeight w:val="943"/>
        </w:trPr>
        <w:tc>
          <w:tcPr>
            <w:tcW w:w="1933" w:type="dxa"/>
            <w:vAlign w:val="center"/>
          </w:tcPr>
          <w:p w14:paraId="1D270147"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功能</w:t>
            </w:r>
          </w:p>
          <w:p w14:paraId="7C68BBE8"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要求</w:t>
            </w:r>
          </w:p>
        </w:tc>
        <w:tc>
          <w:tcPr>
            <w:tcW w:w="7531" w:type="dxa"/>
            <w:vAlign w:val="center"/>
          </w:tcPr>
          <w:p w14:paraId="58FDBF8C" w14:textId="77777777" w:rsidR="006507DA" w:rsidRPr="00965731" w:rsidRDefault="006507DA" w:rsidP="009937F7">
            <w:pPr>
              <w:pStyle w:val="aff7"/>
              <w:widowControl/>
              <w:suppressAutoHyphens/>
              <w:ind w:leftChars="200" w:left="420" w:rightChars="200" w:right="420" w:firstLine="482"/>
              <w:rPr>
                <w:rFonts w:ascii="宋体" w:eastAsia="宋体" w:hAnsi="宋体"/>
                <w:sz w:val="24"/>
                <w:szCs w:val="24"/>
              </w:rPr>
            </w:pPr>
            <w:r w:rsidRPr="00965731">
              <w:rPr>
                <w:rFonts w:ascii="宋体" w:eastAsia="宋体" w:hAnsi="宋体"/>
                <w:b/>
                <w:bCs/>
                <w:sz w:val="24"/>
                <w:szCs w:val="24"/>
              </w:rPr>
              <w:t>1、</w:t>
            </w:r>
            <w:r w:rsidRPr="00965731">
              <w:rPr>
                <w:rFonts w:ascii="宋体" w:eastAsia="宋体" w:hAnsi="宋体"/>
                <w:sz w:val="24"/>
                <w:szCs w:val="24"/>
              </w:rPr>
              <w:t>在现有智慧校园物联网平台基础上，基于能源运控平台的物联接入和共性建模能力，实现校园照明管理设备的统一接入、统一建模（物理模型、管理模型、运行模型）。</w:t>
            </w:r>
          </w:p>
          <w:p w14:paraId="19AA38E6" w14:textId="77777777" w:rsidR="006507DA" w:rsidRPr="00965731" w:rsidRDefault="006507DA" w:rsidP="009937F7">
            <w:pPr>
              <w:pStyle w:val="aff7"/>
              <w:widowControl/>
              <w:suppressAutoHyphens/>
              <w:ind w:leftChars="200" w:left="420" w:rightChars="200" w:right="420" w:firstLine="482"/>
              <w:rPr>
                <w:rFonts w:ascii="宋体" w:eastAsia="宋体" w:hAnsi="宋体"/>
                <w:sz w:val="24"/>
                <w:szCs w:val="24"/>
              </w:rPr>
            </w:pPr>
            <w:r w:rsidRPr="00965731">
              <w:rPr>
                <w:rFonts w:ascii="宋体" w:eastAsia="宋体" w:hAnsi="宋体"/>
                <w:b/>
                <w:bCs/>
                <w:sz w:val="24"/>
                <w:szCs w:val="24"/>
              </w:rPr>
              <w:t>2、</w:t>
            </w:r>
            <w:r w:rsidRPr="00965731">
              <w:rPr>
                <w:rFonts w:ascii="宋体" w:eastAsia="宋体" w:hAnsi="宋体"/>
                <w:sz w:val="24"/>
                <w:szCs w:val="24"/>
              </w:rPr>
              <w:t>实现对校园照明管理的应用授权、功能授权、</w:t>
            </w:r>
            <w:proofErr w:type="gramStart"/>
            <w:r w:rsidRPr="00965731">
              <w:rPr>
                <w:rFonts w:ascii="宋体" w:eastAsia="宋体" w:hAnsi="宋体"/>
                <w:sz w:val="24"/>
                <w:szCs w:val="24"/>
              </w:rPr>
              <w:t>物联资源</w:t>
            </w:r>
            <w:proofErr w:type="gramEnd"/>
            <w:r w:rsidRPr="00965731">
              <w:rPr>
                <w:rFonts w:ascii="宋体" w:eastAsia="宋体" w:hAnsi="宋体"/>
                <w:sz w:val="24"/>
                <w:szCs w:val="24"/>
              </w:rPr>
              <w:t>授权、及交叉授权等。</w:t>
            </w:r>
          </w:p>
          <w:p w14:paraId="32559DA2" w14:textId="77777777" w:rsidR="006507DA" w:rsidRPr="00965731" w:rsidRDefault="006507DA" w:rsidP="009937F7">
            <w:pPr>
              <w:pStyle w:val="aff7"/>
              <w:widowControl/>
              <w:suppressAutoHyphens/>
              <w:ind w:leftChars="200" w:left="420" w:rightChars="200" w:right="420" w:firstLine="482"/>
              <w:rPr>
                <w:rFonts w:ascii="宋体" w:eastAsia="宋体" w:hAnsi="宋体"/>
                <w:sz w:val="24"/>
                <w:szCs w:val="24"/>
              </w:rPr>
            </w:pPr>
            <w:r w:rsidRPr="00965731">
              <w:rPr>
                <w:rFonts w:ascii="宋体" w:eastAsia="宋体" w:hAnsi="宋体"/>
                <w:b/>
                <w:bCs/>
                <w:sz w:val="24"/>
                <w:szCs w:val="24"/>
              </w:rPr>
              <w:t>3、</w:t>
            </w:r>
            <w:r w:rsidRPr="00965731">
              <w:rPr>
                <w:rFonts w:ascii="宋体" w:eastAsia="宋体" w:hAnsi="宋体"/>
                <w:sz w:val="24"/>
                <w:szCs w:val="24"/>
              </w:rPr>
              <w:t>基于能源运控平台，依据校园照明管理需求，实现照明按区域/回路的照明管理，并支持基于光照度、回路等照明控制。</w:t>
            </w:r>
          </w:p>
          <w:p w14:paraId="198D0DAC" w14:textId="77777777" w:rsidR="006507DA" w:rsidRPr="00965731" w:rsidRDefault="006507DA" w:rsidP="009937F7">
            <w:pPr>
              <w:pStyle w:val="aff7"/>
              <w:widowControl/>
              <w:suppressAutoHyphens/>
              <w:ind w:leftChars="200" w:left="420" w:rightChars="200" w:right="420" w:firstLine="482"/>
              <w:rPr>
                <w:rFonts w:ascii="宋体" w:eastAsia="宋体" w:hAnsi="宋体"/>
                <w:sz w:val="24"/>
                <w:szCs w:val="24"/>
              </w:rPr>
            </w:pPr>
            <w:r w:rsidRPr="00965731">
              <w:rPr>
                <w:rFonts w:ascii="宋体" w:eastAsia="宋体" w:hAnsi="宋体"/>
                <w:b/>
                <w:bCs/>
                <w:sz w:val="24"/>
                <w:szCs w:val="24"/>
              </w:rPr>
              <w:t>4、</w:t>
            </w:r>
            <w:r w:rsidRPr="00965731">
              <w:rPr>
                <w:rFonts w:ascii="宋体" w:eastAsia="宋体" w:hAnsi="宋体"/>
                <w:sz w:val="24"/>
                <w:szCs w:val="24"/>
              </w:rPr>
              <w:t>基于学校统一消息平台，当系统故障预警发生时实现</w:t>
            </w:r>
            <w:r w:rsidRPr="00965731">
              <w:rPr>
                <w:rFonts w:ascii="宋体" w:eastAsia="宋体" w:hAnsi="宋体"/>
                <w:sz w:val="24"/>
                <w:szCs w:val="24"/>
              </w:rPr>
              <w:lastRenderedPageBreak/>
              <w:t>电脑端“预警消息推送”功能，供处置人员参考使用。</w:t>
            </w:r>
          </w:p>
          <w:p w14:paraId="53522D57" w14:textId="77777777" w:rsidR="006507DA" w:rsidRPr="00965731" w:rsidRDefault="006507DA" w:rsidP="009937F7">
            <w:pPr>
              <w:pStyle w:val="aff7"/>
              <w:widowControl/>
              <w:suppressAutoHyphens/>
              <w:autoSpaceDE w:val="0"/>
              <w:autoSpaceDN w:val="0"/>
              <w:ind w:rightChars="200" w:right="420" w:firstLineChars="324" w:firstLine="781"/>
              <w:jc w:val="left"/>
              <w:rPr>
                <w:rFonts w:ascii="宋体" w:eastAsia="宋体" w:hAnsi="宋体"/>
                <w:sz w:val="24"/>
                <w:szCs w:val="24"/>
              </w:rPr>
            </w:pPr>
            <w:r w:rsidRPr="00965731">
              <w:rPr>
                <w:rFonts w:ascii="宋体" w:eastAsia="宋体" w:hAnsi="宋体"/>
                <w:b/>
                <w:bCs/>
                <w:sz w:val="24"/>
                <w:szCs w:val="24"/>
              </w:rPr>
              <w:t xml:space="preserve"> 5、地图导航</w:t>
            </w:r>
          </w:p>
          <w:p w14:paraId="12A242BE"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路灯状况分布，支持以电子地图形式展示所有路灯的物理分布位置；支持在电子地图上显示各道路路灯的状态信息，包括路灯名称、所在道路、在线状态、开关状态、运行模式、通讯时间。</w:t>
            </w:r>
          </w:p>
          <w:p w14:paraId="75E72838" w14:textId="77777777" w:rsidR="006507DA" w:rsidRPr="00965731" w:rsidRDefault="006507DA" w:rsidP="009937F7">
            <w:pPr>
              <w:suppressAutoHyphens/>
              <w:ind w:leftChars="200" w:left="420" w:rightChars="200" w:right="420" w:firstLineChars="200" w:firstLine="482"/>
              <w:rPr>
                <w:rFonts w:ascii="宋体" w:hAnsi="宋体"/>
                <w:b/>
                <w:bCs/>
                <w:sz w:val="24"/>
              </w:rPr>
            </w:pPr>
            <w:r w:rsidRPr="00965731">
              <w:rPr>
                <w:rFonts w:ascii="宋体" w:hAnsi="宋体"/>
                <w:b/>
                <w:bCs/>
                <w:sz w:val="24"/>
              </w:rPr>
              <w:t>6、运行监管：</w:t>
            </w:r>
          </w:p>
          <w:p w14:paraId="3FFEEB33"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整个区域监控：</w:t>
            </w:r>
          </w:p>
          <w:p w14:paraId="3191CAE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支持对整个区域路灯运行信息进行集中监测，包括控制器在线率、各道路路灯运行状态，</w:t>
            </w:r>
          </w:p>
          <w:p w14:paraId="412310A2"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支持对整个区域路灯运行进行集中控制，包括按照回路手动开灯、手动关灯、全部打开、全部关闭；包括远程自动开、远程自动关、远程手动开、远程手动关、现场手动开、现场手动关。</w:t>
            </w:r>
          </w:p>
          <w:p w14:paraId="79420092" w14:textId="77777777" w:rsidR="006507DA" w:rsidRPr="00965731" w:rsidRDefault="006507DA" w:rsidP="009937F7">
            <w:pPr>
              <w:pStyle w:val="aff7"/>
              <w:widowControl/>
              <w:suppressAutoHyphens/>
              <w:autoSpaceDE w:val="0"/>
              <w:autoSpaceDN w:val="0"/>
              <w:ind w:leftChars="200" w:left="420" w:rightChars="200" w:right="420" w:firstLine="482"/>
              <w:jc w:val="left"/>
              <w:rPr>
                <w:rFonts w:ascii="宋体" w:eastAsia="宋体" w:hAnsi="宋体"/>
                <w:b/>
                <w:bCs/>
                <w:sz w:val="24"/>
                <w:szCs w:val="24"/>
              </w:rPr>
            </w:pPr>
            <w:r w:rsidRPr="00965731">
              <w:rPr>
                <w:rFonts w:ascii="宋体" w:eastAsia="宋体" w:hAnsi="宋体"/>
                <w:b/>
                <w:bCs/>
                <w:sz w:val="24"/>
                <w:szCs w:val="24"/>
              </w:rPr>
              <w:t>7、控制中心</w:t>
            </w:r>
          </w:p>
          <w:p w14:paraId="741CEC8D"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cs="宋体" w:hint="eastAsia"/>
                <w:sz w:val="24"/>
              </w:rPr>
              <w:t>①</w:t>
            </w:r>
            <w:r w:rsidRPr="00965731">
              <w:rPr>
                <w:rFonts w:ascii="宋体" w:hAnsi="宋体"/>
                <w:sz w:val="24"/>
              </w:rPr>
              <w:t>、策略配置管理：</w:t>
            </w:r>
          </w:p>
          <w:p w14:paraId="14ABE5D2"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支持对当前智能路灯控制柜的策略进行实时显示，</w:t>
            </w:r>
          </w:p>
          <w:p w14:paraId="219C61DD"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支持添加新的路灯控制策略，</w:t>
            </w:r>
          </w:p>
          <w:p w14:paraId="07631416"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支持修改智能路灯的控制策略，</w:t>
            </w:r>
          </w:p>
          <w:p w14:paraId="7F063753"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支持删除智能路灯的控制策略；</w:t>
            </w:r>
          </w:p>
          <w:p w14:paraId="2C857938"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cs="宋体" w:hint="eastAsia"/>
                <w:sz w:val="24"/>
              </w:rPr>
              <w:t>②</w:t>
            </w:r>
            <w:r w:rsidRPr="00965731">
              <w:rPr>
                <w:rFonts w:ascii="宋体" w:hAnsi="宋体"/>
                <w:sz w:val="24"/>
              </w:rPr>
              <w:t>、已配策略查看：</w:t>
            </w:r>
          </w:p>
          <w:p w14:paraId="17881BC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支持对智能路灯控制柜的以配制策略进行实时查看；</w:t>
            </w:r>
          </w:p>
          <w:p w14:paraId="5B9F8C18"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cs="宋体" w:hint="eastAsia"/>
                <w:sz w:val="24"/>
              </w:rPr>
              <w:t>③</w:t>
            </w:r>
            <w:r w:rsidRPr="00965731">
              <w:rPr>
                <w:rFonts w:ascii="宋体" w:hAnsi="宋体"/>
                <w:sz w:val="24"/>
              </w:rPr>
              <w:t>、下发日志查询：</w:t>
            </w:r>
          </w:p>
          <w:p w14:paraId="12CE61E4"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支持对控制柜控制策略的下发日志进行实时查询。</w:t>
            </w:r>
          </w:p>
          <w:p w14:paraId="128E3442" w14:textId="77777777" w:rsidR="006507DA" w:rsidRPr="00965731" w:rsidRDefault="006507DA" w:rsidP="009937F7">
            <w:pPr>
              <w:pStyle w:val="aff7"/>
              <w:widowControl/>
              <w:suppressAutoHyphens/>
              <w:autoSpaceDE w:val="0"/>
              <w:autoSpaceDN w:val="0"/>
              <w:ind w:leftChars="200" w:left="420" w:rightChars="200" w:right="420" w:firstLine="482"/>
              <w:jc w:val="left"/>
              <w:rPr>
                <w:rFonts w:ascii="宋体" w:eastAsia="宋体" w:hAnsi="宋体"/>
                <w:b/>
                <w:bCs/>
                <w:sz w:val="24"/>
                <w:szCs w:val="24"/>
              </w:rPr>
            </w:pPr>
            <w:r w:rsidRPr="00965731">
              <w:rPr>
                <w:rFonts w:ascii="宋体" w:eastAsia="宋体" w:hAnsi="宋体"/>
                <w:b/>
                <w:bCs/>
                <w:sz w:val="24"/>
                <w:szCs w:val="24"/>
              </w:rPr>
              <w:t>8、报警中心</w:t>
            </w:r>
          </w:p>
          <w:p w14:paraId="747785F0"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实时报警一览、历史报警明细、报警通知设置、报警统计分析。</w:t>
            </w:r>
          </w:p>
        </w:tc>
      </w:tr>
      <w:tr w:rsidR="006507DA" w:rsidRPr="00965731" w14:paraId="4D8E5FD7" w14:textId="77777777" w:rsidTr="009937F7">
        <w:trPr>
          <w:trHeight w:val="642"/>
        </w:trPr>
        <w:tc>
          <w:tcPr>
            <w:tcW w:w="1933" w:type="dxa"/>
            <w:vAlign w:val="center"/>
          </w:tcPr>
          <w:p w14:paraId="2BD707CC"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lastRenderedPageBreak/>
              <w:t>数据的工具化统计分析</w:t>
            </w:r>
          </w:p>
        </w:tc>
        <w:tc>
          <w:tcPr>
            <w:tcW w:w="7531" w:type="dxa"/>
            <w:vAlign w:val="center"/>
          </w:tcPr>
          <w:p w14:paraId="7352E0FE"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支持基于数据的联机分析处理，包括对组织、设施、设备的关联业务数据计算，以及对象属性、关系、时间的可定义多维数据分析统计。</w:t>
            </w:r>
          </w:p>
        </w:tc>
      </w:tr>
    </w:tbl>
    <w:p w14:paraId="69FFA6C6" w14:textId="77777777" w:rsidR="006507DA" w:rsidRPr="00965731" w:rsidRDefault="006507DA" w:rsidP="006507DA">
      <w:pPr>
        <w:spacing w:line="360" w:lineRule="auto"/>
        <w:ind w:leftChars="200" w:left="420" w:rightChars="200" w:right="420" w:firstLineChars="200" w:firstLine="482"/>
        <w:rPr>
          <w:rFonts w:ascii="宋体" w:hAnsi="宋体"/>
          <w:b/>
          <w:sz w:val="24"/>
        </w:rPr>
      </w:pPr>
      <w:bookmarkStart w:id="6" w:name="_Toc20888"/>
    </w:p>
    <w:p w14:paraId="0FADFACF" w14:textId="77777777" w:rsidR="006507DA" w:rsidRPr="00965731" w:rsidRDefault="006507DA" w:rsidP="006507DA">
      <w:pPr>
        <w:spacing w:afterLines="25" w:after="78" w:line="440" w:lineRule="exact"/>
        <w:ind w:leftChars="200" w:left="420" w:rightChars="200" w:right="420" w:firstLineChars="200" w:firstLine="480"/>
        <w:rPr>
          <w:rFonts w:ascii="宋体" w:hAnsi="宋体"/>
          <w:sz w:val="24"/>
        </w:rPr>
      </w:pPr>
      <w:r w:rsidRPr="00965731">
        <w:rPr>
          <w:rFonts w:ascii="宋体" w:hAnsi="宋体"/>
          <w:sz w:val="24"/>
        </w:rPr>
        <w:t>5.6预付费水表管理系统建设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7540"/>
      </w:tblGrid>
      <w:tr w:rsidR="006507DA" w:rsidRPr="00965731" w14:paraId="6FB28016" w14:textId="77777777" w:rsidTr="009937F7">
        <w:trPr>
          <w:trHeight w:val="319"/>
          <w:tblHeader/>
        </w:trPr>
        <w:tc>
          <w:tcPr>
            <w:tcW w:w="1924" w:type="dxa"/>
          </w:tcPr>
          <w:p w14:paraId="207B9ADD" w14:textId="77777777" w:rsidR="006507DA" w:rsidRPr="00965731" w:rsidRDefault="006507DA" w:rsidP="009937F7">
            <w:pPr>
              <w:suppressAutoHyphens/>
              <w:ind w:leftChars="200" w:left="420" w:rightChars="200" w:right="420"/>
              <w:rPr>
                <w:rFonts w:ascii="宋体" w:hAnsi="宋体"/>
                <w:b/>
                <w:sz w:val="24"/>
              </w:rPr>
            </w:pPr>
            <w:r w:rsidRPr="00965731">
              <w:rPr>
                <w:rFonts w:ascii="宋体" w:hAnsi="宋体"/>
                <w:b/>
                <w:sz w:val="24"/>
              </w:rPr>
              <w:t>指标项</w:t>
            </w:r>
          </w:p>
        </w:tc>
        <w:tc>
          <w:tcPr>
            <w:tcW w:w="7540" w:type="dxa"/>
          </w:tcPr>
          <w:p w14:paraId="40F0C496" w14:textId="77777777" w:rsidR="006507DA" w:rsidRPr="00965731" w:rsidRDefault="006507DA" w:rsidP="009937F7">
            <w:pPr>
              <w:suppressAutoHyphens/>
              <w:ind w:leftChars="200" w:left="420" w:rightChars="200" w:right="420" w:firstLineChars="200" w:firstLine="482"/>
              <w:jc w:val="center"/>
              <w:rPr>
                <w:rFonts w:ascii="宋体" w:hAnsi="宋体"/>
                <w:b/>
                <w:sz w:val="24"/>
              </w:rPr>
            </w:pPr>
            <w:r w:rsidRPr="00965731">
              <w:rPr>
                <w:rFonts w:ascii="宋体" w:hAnsi="宋体"/>
                <w:b/>
                <w:sz w:val="24"/>
              </w:rPr>
              <w:t>技术规格要求</w:t>
            </w:r>
          </w:p>
        </w:tc>
      </w:tr>
      <w:tr w:rsidR="006507DA" w:rsidRPr="00965731" w14:paraId="6E70D6F4" w14:textId="77777777" w:rsidTr="009937F7">
        <w:trPr>
          <w:trHeight w:val="937"/>
        </w:trPr>
        <w:tc>
          <w:tcPr>
            <w:tcW w:w="1924" w:type="dxa"/>
            <w:vAlign w:val="center"/>
          </w:tcPr>
          <w:p w14:paraId="2DE8C4C7" w14:textId="77777777" w:rsidR="006507DA" w:rsidRPr="00965731" w:rsidRDefault="006507DA" w:rsidP="009937F7">
            <w:pPr>
              <w:suppressAutoHyphens/>
              <w:ind w:leftChars="200" w:left="420" w:rightChars="200" w:right="420"/>
              <w:rPr>
                <w:rFonts w:ascii="宋体" w:hAnsi="宋体"/>
                <w:kern w:val="0"/>
                <w:sz w:val="24"/>
              </w:rPr>
            </w:pPr>
            <w:r w:rsidRPr="00965731">
              <w:rPr>
                <w:rFonts w:ascii="宋体" w:hAnsi="宋体"/>
                <w:sz w:val="24"/>
              </w:rPr>
              <w:t>数据接入网关</w:t>
            </w:r>
          </w:p>
        </w:tc>
        <w:tc>
          <w:tcPr>
            <w:tcW w:w="7540" w:type="dxa"/>
            <w:vAlign w:val="center"/>
          </w:tcPr>
          <w:p w14:paraId="55D1D8A3"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1、实现接入网关直连预付费水表的能力。</w:t>
            </w:r>
            <w:r w:rsidRPr="00965731">
              <w:rPr>
                <w:rFonts w:ascii="宋体" w:hAnsi="宋体"/>
                <w:sz w:val="24"/>
              </w:rPr>
              <w:br/>
              <w:t>2、支持断点续传功能。</w:t>
            </w:r>
            <w:r w:rsidRPr="00965731">
              <w:rPr>
                <w:rFonts w:ascii="宋体" w:hAnsi="宋体"/>
                <w:sz w:val="24"/>
              </w:rPr>
              <w:br/>
              <w:t>3、支持物联网空中指令学习，自适配接入与协议解析。</w:t>
            </w:r>
          </w:p>
        </w:tc>
      </w:tr>
      <w:tr w:rsidR="006507DA" w:rsidRPr="00965731" w14:paraId="2642B31E" w14:textId="77777777" w:rsidTr="009937F7">
        <w:trPr>
          <w:trHeight w:val="2491"/>
        </w:trPr>
        <w:tc>
          <w:tcPr>
            <w:tcW w:w="1924" w:type="dxa"/>
            <w:vAlign w:val="center"/>
          </w:tcPr>
          <w:p w14:paraId="79F34480"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lastRenderedPageBreak/>
              <w:t>功能</w:t>
            </w:r>
          </w:p>
          <w:p w14:paraId="0497D811"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要求</w:t>
            </w:r>
          </w:p>
          <w:p w14:paraId="5048B780" w14:textId="77777777" w:rsidR="006507DA" w:rsidRPr="00965731" w:rsidRDefault="006507DA" w:rsidP="009937F7">
            <w:pPr>
              <w:suppressAutoHyphens/>
              <w:ind w:leftChars="200" w:left="420" w:rightChars="200" w:right="420" w:firstLineChars="200" w:firstLine="480"/>
              <w:jc w:val="center"/>
              <w:rPr>
                <w:rFonts w:ascii="宋体" w:hAnsi="宋体"/>
                <w:sz w:val="24"/>
              </w:rPr>
            </w:pPr>
          </w:p>
        </w:tc>
        <w:tc>
          <w:tcPr>
            <w:tcW w:w="7540" w:type="dxa"/>
            <w:vAlign w:val="center"/>
          </w:tcPr>
          <w:p w14:paraId="10B4939A" w14:textId="77777777" w:rsidR="006507DA" w:rsidRPr="00965731" w:rsidRDefault="006507DA" w:rsidP="009937F7">
            <w:pPr>
              <w:pStyle w:val="aff7"/>
              <w:widowControl/>
              <w:suppressAutoHyphens/>
              <w:ind w:leftChars="200" w:left="420" w:rightChars="200" w:right="420" w:firstLine="480"/>
              <w:rPr>
                <w:rFonts w:ascii="宋体" w:eastAsia="宋体" w:hAnsi="宋体"/>
                <w:sz w:val="24"/>
                <w:szCs w:val="24"/>
              </w:rPr>
            </w:pPr>
            <w:r w:rsidRPr="00965731">
              <w:rPr>
                <w:rFonts w:ascii="宋体" w:eastAsia="宋体" w:hAnsi="宋体"/>
                <w:sz w:val="24"/>
                <w:szCs w:val="24"/>
              </w:rPr>
              <w:t>1、在现有智慧校园物联网平台基础上，基于能源运控平台的物联接入和共性建模能力，实现校园学生公寓预付费计量管理设备的统一接入、统一建模（物理模型、管理模型、运行模型）。</w:t>
            </w:r>
          </w:p>
          <w:p w14:paraId="7A8F3636" w14:textId="77777777" w:rsidR="006507DA" w:rsidRPr="00965731" w:rsidRDefault="006507DA" w:rsidP="009937F7">
            <w:pPr>
              <w:pStyle w:val="aff7"/>
              <w:widowControl/>
              <w:suppressAutoHyphens/>
              <w:ind w:leftChars="200" w:left="420" w:rightChars="200" w:right="420" w:firstLine="480"/>
              <w:rPr>
                <w:rFonts w:ascii="宋体" w:eastAsia="宋体" w:hAnsi="宋体"/>
                <w:sz w:val="24"/>
                <w:szCs w:val="24"/>
              </w:rPr>
            </w:pPr>
            <w:r w:rsidRPr="00965731">
              <w:rPr>
                <w:rFonts w:ascii="宋体" w:eastAsia="宋体" w:hAnsi="宋体"/>
                <w:sz w:val="24"/>
                <w:szCs w:val="24"/>
              </w:rPr>
              <w:t>2、实现对校园学生公寓预付费计量管理的应用授权、功能授权、</w:t>
            </w:r>
            <w:proofErr w:type="gramStart"/>
            <w:r w:rsidRPr="00965731">
              <w:rPr>
                <w:rFonts w:ascii="宋体" w:eastAsia="宋体" w:hAnsi="宋体"/>
                <w:sz w:val="24"/>
                <w:szCs w:val="24"/>
              </w:rPr>
              <w:t>物联资源</w:t>
            </w:r>
            <w:proofErr w:type="gramEnd"/>
            <w:r w:rsidRPr="00965731">
              <w:rPr>
                <w:rFonts w:ascii="宋体" w:eastAsia="宋体" w:hAnsi="宋体"/>
                <w:sz w:val="24"/>
                <w:szCs w:val="24"/>
              </w:rPr>
              <w:t>授权及交叉授权等。</w:t>
            </w:r>
          </w:p>
          <w:p w14:paraId="631FA974" w14:textId="77777777" w:rsidR="006507DA" w:rsidRPr="00965731" w:rsidRDefault="006507DA" w:rsidP="009937F7">
            <w:pPr>
              <w:pStyle w:val="aff7"/>
              <w:widowControl/>
              <w:suppressAutoHyphens/>
              <w:ind w:leftChars="200" w:left="420" w:rightChars="200" w:right="420" w:firstLine="480"/>
              <w:rPr>
                <w:rFonts w:ascii="宋体" w:eastAsia="宋体" w:hAnsi="宋体"/>
                <w:sz w:val="24"/>
                <w:szCs w:val="24"/>
              </w:rPr>
            </w:pPr>
            <w:r w:rsidRPr="00965731">
              <w:rPr>
                <w:rFonts w:ascii="宋体" w:eastAsia="宋体" w:hAnsi="宋体"/>
                <w:sz w:val="24"/>
                <w:szCs w:val="24"/>
              </w:rPr>
              <w:t>3、基于学校内网统一消息平台，当系统故障预警发生时实现电脑端“预警消息推送”功能，供处置人员参考使用。</w:t>
            </w:r>
          </w:p>
          <w:p w14:paraId="50B4C073" w14:textId="77777777" w:rsidR="006507DA" w:rsidRPr="00965731" w:rsidRDefault="006507DA" w:rsidP="009937F7">
            <w:pPr>
              <w:pStyle w:val="aff7"/>
              <w:widowControl/>
              <w:suppressAutoHyphens/>
              <w:ind w:leftChars="200" w:left="420" w:rightChars="200" w:right="420" w:firstLine="480"/>
              <w:rPr>
                <w:rFonts w:ascii="宋体" w:eastAsia="宋体" w:hAnsi="宋体"/>
                <w:sz w:val="24"/>
                <w:szCs w:val="24"/>
              </w:rPr>
            </w:pPr>
            <w:r w:rsidRPr="00965731">
              <w:rPr>
                <w:rFonts w:ascii="宋体" w:eastAsia="宋体" w:hAnsi="宋体"/>
                <w:sz w:val="24"/>
                <w:szCs w:val="24"/>
              </w:rPr>
              <w:t>4、支持售水管理、售水异常处理，显示售退水明细情况。</w:t>
            </w:r>
          </w:p>
          <w:p w14:paraId="4147D88A" w14:textId="77777777" w:rsidR="006507DA" w:rsidRPr="00965731" w:rsidRDefault="006507DA" w:rsidP="009937F7">
            <w:pPr>
              <w:pStyle w:val="aff7"/>
              <w:widowControl/>
              <w:suppressAutoHyphens/>
              <w:ind w:leftChars="200" w:left="420" w:rightChars="200" w:right="420" w:firstLine="482"/>
              <w:rPr>
                <w:rFonts w:ascii="宋体" w:eastAsia="宋体" w:hAnsi="宋体"/>
                <w:sz w:val="24"/>
                <w:szCs w:val="24"/>
              </w:rPr>
            </w:pPr>
            <w:r w:rsidRPr="00965731">
              <w:rPr>
                <w:rFonts w:ascii="宋体" w:eastAsia="宋体" w:hAnsi="宋体"/>
                <w:b/>
                <w:bCs/>
                <w:sz w:val="24"/>
                <w:szCs w:val="24"/>
              </w:rPr>
              <w:t>5、</w:t>
            </w:r>
            <w:r w:rsidRPr="00965731">
              <w:rPr>
                <w:rFonts w:ascii="宋体" w:eastAsia="宋体" w:hAnsi="宋体"/>
                <w:sz w:val="24"/>
                <w:szCs w:val="24"/>
              </w:rPr>
              <w:t>基于学校统一消息平台，实现公寓预付</w:t>
            </w:r>
            <w:proofErr w:type="gramStart"/>
            <w:r w:rsidRPr="00965731">
              <w:rPr>
                <w:rFonts w:ascii="宋体" w:eastAsia="宋体" w:hAnsi="宋体"/>
                <w:sz w:val="24"/>
                <w:szCs w:val="24"/>
              </w:rPr>
              <w:t>费应用</w:t>
            </w:r>
            <w:proofErr w:type="gramEnd"/>
            <w:r w:rsidRPr="00965731">
              <w:rPr>
                <w:rFonts w:ascii="宋体" w:eastAsia="宋体" w:hAnsi="宋体"/>
                <w:sz w:val="24"/>
                <w:szCs w:val="24"/>
              </w:rPr>
              <w:t>“水费支付”、“欠费预警消息推送”等功能。</w:t>
            </w:r>
          </w:p>
          <w:p w14:paraId="7C4AFB06" w14:textId="77777777" w:rsidR="006507DA" w:rsidRPr="00965731" w:rsidRDefault="006507DA" w:rsidP="009937F7">
            <w:pPr>
              <w:pStyle w:val="aff7"/>
              <w:widowControl/>
              <w:suppressAutoHyphens/>
              <w:ind w:leftChars="200" w:left="420" w:rightChars="200" w:right="420" w:firstLine="482"/>
              <w:rPr>
                <w:rFonts w:ascii="宋体" w:eastAsia="宋体" w:hAnsi="宋体"/>
                <w:sz w:val="24"/>
                <w:szCs w:val="24"/>
              </w:rPr>
            </w:pPr>
            <w:r w:rsidRPr="00965731">
              <w:rPr>
                <w:rFonts w:ascii="宋体" w:eastAsia="宋体" w:hAnsi="宋体"/>
                <w:b/>
                <w:bCs/>
                <w:sz w:val="24"/>
                <w:szCs w:val="24"/>
              </w:rPr>
              <w:t>6、</w:t>
            </w:r>
            <w:r w:rsidRPr="00965731">
              <w:rPr>
                <w:rFonts w:ascii="宋体" w:eastAsia="宋体" w:hAnsi="宋体"/>
                <w:sz w:val="24"/>
                <w:szCs w:val="24"/>
              </w:rPr>
              <w:t>依据校园预付费水管理设施树和组织树模型，对校园学生公寓用水安全管理业务所产生的数据进行数据挖掘，实现用水安全管理。</w:t>
            </w:r>
          </w:p>
          <w:p w14:paraId="638D0DAA" w14:textId="77777777" w:rsidR="006507DA" w:rsidRPr="00965731" w:rsidRDefault="006507DA" w:rsidP="009937F7">
            <w:pPr>
              <w:pStyle w:val="aff7"/>
              <w:widowControl/>
              <w:suppressAutoHyphens/>
              <w:ind w:leftChars="200" w:left="420" w:rightChars="200" w:right="420" w:firstLine="482"/>
              <w:rPr>
                <w:rFonts w:ascii="宋体" w:eastAsia="宋体" w:hAnsi="宋体"/>
                <w:strike/>
                <w:sz w:val="24"/>
                <w:szCs w:val="24"/>
              </w:rPr>
            </w:pPr>
            <w:r w:rsidRPr="00965731">
              <w:rPr>
                <w:rFonts w:ascii="宋体" w:eastAsia="宋体" w:hAnsi="宋体"/>
                <w:b/>
                <w:bCs/>
                <w:sz w:val="24"/>
                <w:szCs w:val="24"/>
              </w:rPr>
              <w:t>7、</w:t>
            </w:r>
            <w:r w:rsidRPr="00965731">
              <w:rPr>
                <w:rFonts w:ascii="宋体" w:eastAsia="宋体" w:hAnsi="宋体"/>
                <w:sz w:val="24"/>
                <w:szCs w:val="24"/>
              </w:rPr>
              <w:t>支持批量基础水费下发。</w:t>
            </w:r>
          </w:p>
          <w:p w14:paraId="35520F98" w14:textId="77777777" w:rsidR="006507DA" w:rsidRPr="00965731" w:rsidRDefault="006507DA" w:rsidP="009937F7">
            <w:pPr>
              <w:pStyle w:val="aff7"/>
              <w:widowControl/>
              <w:suppressAutoHyphens/>
              <w:ind w:leftChars="200" w:left="420" w:rightChars="200" w:right="420" w:firstLine="482"/>
              <w:rPr>
                <w:rFonts w:ascii="宋体" w:eastAsia="宋体" w:hAnsi="宋体"/>
                <w:b/>
                <w:bCs/>
                <w:sz w:val="24"/>
                <w:szCs w:val="24"/>
              </w:rPr>
            </w:pPr>
            <w:r w:rsidRPr="00965731">
              <w:rPr>
                <w:rFonts w:ascii="宋体" w:eastAsia="宋体" w:hAnsi="宋体"/>
                <w:b/>
                <w:bCs/>
                <w:sz w:val="24"/>
                <w:szCs w:val="24"/>
              </w:rPr>
              <w:t>8、运行监管：</w:t>
            </w:r>
          </w:p>
          <w:p w14:paraId="282D1615"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cs="宋体" w:hint="eastAsia"/>
                <w:sz w:val="24"/>
              </w:rPr>
              <w:t>①</w:t>
            </w:r>
            <w:r w:rsidRPr="00965731">
              <w:rPr>
                <w:rFonts w:ascii="宋体" w:hAnsi="宋体"/>
                <w:sz w:val="24"/>
              </w:rPr>
              <w:t>、整体监管：</w:t>
            </w:r>
          </w:p>
          <w:p w14:paraId="64B4F1A1"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支持实时显示停水用户列表，</w:t>
            </w:r>
          </w:p>
          <w:p w14:paraId="0CA68AB4"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支持实时显示报警用户列表，</w:t>
            </w:r>
          </w:p>
          <w:p w14:paraId="6C23CD5E"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支持实时显示当月收费统计曲线，</w:t>
            </w:r>
          </w:p>
          <w:p w14:paraId="348A6EE8"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支持实时显示当月用水统计曲线；</w:t>
            </w:r>
          </w:p>
          <w:p w14:paraId="3DCD9984"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cs="宋体" w:hint="eastAsia"/>
                <w:sz w:val="24"/>
              </w:rPr>
              <w:t>②</w:t>
            </w:r>
            <w:r w:rsidRPr="00965731">
              <w:rPr>
                <w:rFonts w:ascii="宋体" w:hAnsi="宋体"/>
                <w:sz w:val="24"/>
              </w:rPr>
              <w:t>、水表账户管理：</w:t>
            </w:r>
          </w:p>
          <w:p w14:paraId="138731A0"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支持对指定用户进行售水操作，</w:t>
            </w:r>
          </w:p>
          <w:p w14:paraId="44878457"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支持对指定用户进行退水操作，</w:t>
            </w:r>
          </w:p>
          <w:p w14:paraId="1DECE6C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支持对售水用户进行销户操作，</w:t>
            </w:r>
          </w:p>
          <w:p w14:paraId="245F4793"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支持对售水用户进行用户信息修改，</w:t>
            </w:r>
          </w:p>
          <w:p w14:paraId="7649AAF7"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支持对指定用户进行冻结账户管理，</w:t>
            </w:r>
          </w:p>
          <w:p w14:paraId="0330BA66"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支持对售水用户进行批量操作，</w:t>
            </w:r>
          </w:p>
          <w:p w14:paraId="7F6B877C"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支持对售水用户进行批量下发配额，</w:t>
            </w:r>
          </w:p>
          <w:p w14:paraId="5B39953C"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支持对售水用户</w:t>
            </w:r>
            <w:proofErr w:type="gramStart"/>
            <w:r w:rsidRPr="00965731">
              <w:rPr>
                <w:rFonts w:ascii="宋体" w:hAnsi="宋体"/>
                <w:sz w:val="24"/>
              </w:rPr>
              <w:t>批量按</w:t>
            </w:r>
            <w:proofErr w:type="gramEnd"/>
            <w:r w:rsidRPr="00965731">
              <w:rPr>
                <w:rFonts w:ascii="宋体" w:hAnsi="宋体"/>
                <w:sz w:val="24"/>
              </w:rPr>
              <w:t>人数下发配额，</w:t>
            </w:r>
          </w:p>
          <w:p w14:paraId="4B1F1303"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支持对售水用户批量核销水量，</w:t>
            </w:r>
          </w:p>
          <w:p w14:paraId="0229295E"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支持对售水用户进行批量水量抹平，</w:t>
            </w:r>
          </w:p>
          <w:p w14:paraId="0024B55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支持对售水用户进行批量刷新，</w:t>
            </w:r>
          </w:p>
          <w:p w14:paraId="1B4EB62A"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cs="宋体" w:hint="eastAsia"/>
                <w:sz w:val="24"/>
              </w:rPr>
              <w:t>③</w:t>
            </w:r>
            <w:r w:rsidRPr="00965731">
              <w:rPr>
                <w:rFonts w:ascii="宋体" w:hAnsi="宋体"/>
                <w:sz w:val="24"/>
              </w:rPr>
              <w:t>、实时读取用户数据；</w:t>
            </w:r>
          </w:p>
          <w:p w14:paraId="35AF19A8"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cs="宋体" w:hint="eastAsia"/>
                <w:sz w:val="24"/>
              </w:rPr>
              <w:t>④</w:t>
            </w:r>
            <w:r w:rsidRPr="00965731">
              <w:rPr>
                <w:rFonts w:ascii="宋体" w:hAnsi="宋体"/>
                <w:sz w:val="24"/>
              </w:rPr>
              <w:t>、售水用户实时监管：</w:t>
            </w:r>
          </w:p>
          <w:p w14:paraId="197818A7"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支持实时查看整个区域各建筑的售水用户的状态，</w:t>
            </w:r>
          </w:p>
          <w:p w14:paraId="2F56713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支持实时查看各建筑每层的售水用户的状态，</w:t>
            </w:r>
          </w:p>
          <w:p w14:paraId="224348AB"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支持实时查看各个房间的用水状态，</w:t>
            </w:r>
          </w:p>
          <w:p w14:paraId="0A47863E"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支持用72小时用水状态图，</w:t>
            </w:r>
          </w:p>
          <w:p w14:paraId="74F59BE3"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cs="宋体" w:hint="eastAsia"/>
                <w:sz w:val="24"/>
              </w:rPr>
              <w:t>⑤</w:t>
            </w:r>
            <w:r w:rsidRPr="00965731">
              <w:rPr>
                <w:rFonts w:ascii="宋体" w:hAnsi="宋体"/>
                <w:sz w:val="24"/>
              </w:rPr>
              <w:t>、实时监测房间的用水情况。</w:t>
            </w:r>
          </w:p>
          <w:p w14:paraId="0D6A497B" w14:textId="77777777" w:rsidR="006507DA" w:rsidRPr="00965731" w:rsidRDefault="006507DA" w:rsidP="009937F7">
            <w:pPr>
              <w:pStyle w:val="aff7"/>
              <w:widowControl/>
              <w:suppressAutoHyphens/>
              <w:ind w:leftChars="200" w:left="420" w:rightChars="200" w:right="420" w:firstLine="482"/>
              <w:rPr>
                <w:rFonts w:ascii="宋体" w:eastAsia="宋体" w:hAnsi="宋体"/>
                <w:b/>
                <w:bCs/>
                <w:sz w:val="24"/>
                <w:szCs w:val="24"/>
              </w:rPr>
            </w:pPr>
            <w:r w:rsidRPr="00965731">
              <w:rPr>
                <w:rFonts w:ascii="宋体" w:eastAsia="宋体" w:hAnsi="宋体"/>
                <w:b/>
                <w:bCs/>
                <w:sz w:val="24"/>
                <w:szCs w:val="24"/>
              </w:rPr>
              <w:t>9、设施运营</w:t>
            </w:r>
          </w:p>
          <w:p w14:paraId="4191AA75"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cs="宋体" w:hint="eastAsia"/>
                <w:sz w:val="24"/>
              </w:rPr>
              <w:t>①</w:t>
            </w:r>
            <w:r w:rsidRPr="00965731">
              <w:rPr>
                <w:rFonts w:ascii="宋体" w:hAnsi="宋体"/>
                <w:sz w:val="24"/>
              </w:rPr>
              <w:t>、预付费</w:t>
            </w:r>
            <w:proofErr w:type="gramStart"/>
            <w:r w:rsidRPr="00965731">
              <w:rPr>
                <w:rFonts w:ascii="宋体" w:hAnsi="宋体"/>
                <w:sz w:val="24"/>
              </w:rPr>
              <w:t>表设施</w:t>
            </w:r>
            <w:proofErr w:type="gramEnd"/>
            <w:r w:rsidRPr="00965731">
              <w:rPr>
                <w:rFonts w:ascii="宋体" w:hAnsi="宋体"/>
                <w:sz w:val="24"/>
              </w:rPr>
              <w:t>维护：</w:t>
            </w:r>
          </w:p>
          <w:p w14:paraId="0C451BE1"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cs="宋体" w:hint="eastAsia"/>
                <w:sz w:val="24"/>
              </w:rPr>
              <w:lastRenderedPageBreak/>
              <w:t>②</w:t>
            </w:r>
            <w:r w:rsidRPr="00965731">
              <w:rPr>
                <w:rFonts w:ascii="宋体" w:hAnsi="宋体"/>
                <w:sz w:val="24"/>
              </w:rPr>
              <w:t>、支持对预付费表信息进行实时显示，包括预付费表名称、生产厂家、在线状态；</w:t>
            </w:r>
          </w:p>
          <w:p w14:paraId="524B4441"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cs="宋体" w:hint="eastAsia"/>
                <w:sz w:val="24"/>
              </w:rPr>
              <w:t>③</w:t>
            </w:r>
            <w:r w:rsidRPr="00965731">
              <w:rPr>
                <w:rFonts w:ascii="宋体" w:hAnsi="宋体"/>
                <w:sz w:val="24"/>
              </w:rPr>
              <w:t>、支持按选定的时间查询整个区域的历史售退水明细情况，包括了水表地址、操作日期、操作类型、金额、</w:t>
            </w:r>
            <w:proofErr w:type="gramStart"/>
            <w:r w:rsidRPr="00965731">
              <w:rPr>
                <w:rFonts w:ascii="宋体" w:hAnsi="宋体"/>
                <w:sz w:val="24"/>
              </w:rPr>
              <w:t>购退水量</w:t>
            </w:r>
            <w:proofErr w:type="gramEnd"/>
            <w:r w:rsidRPr="00965731">
              <w:rPr>
                <w:rFonts w:ascii="宋体" w:hAnsi="宋体"/>
                <w:sz w:val="24"/>
              </w:rPr>
              <w:t>、剩余水量、售水员。</w:t>
            </w:r>
          </w:p>
          <w:p w14:paraId="2C865053" w14:textId="77777777" w:rsidR="006507DA" w:rsidRPr="00965731" w:rsidRDefault="006507DA" w:rsidP="009937F7">
            <w:pPr>
              <w:pStyle w:val="aff7"/>
              <w:widowControl/>
              <w:suppressAutoHyphens/>
              <w:ind w:leftChars="200" w:left="420" w:rightChars="200" w:right="420" w:firstLine="482"/>
              <w:rPr>
                <w:rFonts w:ascii="宋体" w:eastAsia="宋体" w:hAnsi="宋体"/>
                <w:b/>
                <w:bCs/>
                <w:sz w:val="24"/>
                <w:szCs w:val="24"/>
              </w:rPr>
            </w:pPr>
            <w:r w:rsidRPr="00965731">
              <w:rPr>
                <w:rFonts w:ascii="宋体" w:eastAsia="宋体" w:hAnsi="宋体"/>
                <w:b/>
                <w:bCs/>
                <w:sz w:val="24"/>
                <w:szCs w:val="24"/>
              </w:rPr>
              <w:t>10、管理运营：</w:t>
            </w:r>
          </w:p>
          <w:p w14:paraId="37C44A68"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cs="宋体" w:hint="eastAsia"/>
                <w:sz w:val="24"/>
              </w:rPr>
              <w:t>①</w:t>
            </w:r>
            <w:r w:rsidRPr="00965731">
              <w:rPr>
                <w:rFonts w:ascii="宋体" w:hAnsi="宋体"/>
                <w:sz w:val="24"/>
              </w:rPr>
              <w:t>、账目盘点，支持日、月、年账目盘点：</w:t>
            </w:r>
          </w:p>
          <w:p w14:paraId="006751D9"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cs="宋体" w:hint="eastAsia"/>
                <w:sz w:val="24"/>
              </w:rPr>
              <w:t>②</w:t>
            </w:r>
            <w:r w:rsidRPr="00965731">
              <w:rPr>
                <w:rFonts w:ascii="宋体" w:hAnsi="宋体"/>
                <w:sz w:val="24"/>
              </w:rPr>
              <w:t>、支持查询指定时间的日、月、年账目盘点报告，包括盘点日期、售水人员、总金额、售水金额、退水金额、交易水量、售水量、退水量等信息，</w:t>
            </w:r>
          </w:p>
          <w:p w14:paraId="16BBB20C"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cs="宋体" w:hint="eastAsia"/>
                <w:sz w:val="24"/>
              </w:rPr>
              <w:t>③</w:t>
            </w:r>
            <w:r w:rsidRPr="00965731">
              <w:rPr>
                <w:rFonts w:ascii="宋体" w:hAnsi="宋体"/>
                <w:sz w:val="24"/>
              </w:rPr>
              <w:t>、支持按盘点类型筛选导出日、月、年账目汇总报告；</w:t>
            </w:r>
          </w:p>
          <w:p w14:paraId="39AA4363"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cs="宋体" w:hint="eastAsia"/>
                <w:sz w:val="24"/>
              </w:rPr>
              <w:t>④</w:t>
            </w:r>
            <w:r w:rsidRPr="00965731">
              <w:rPr>
                <w:rFonts w:ascii="宋体" w:hAnsi="宋体"/>
                <w:sz w:val="24"/>
              </w:rPr>
              <w:t>、售水统计：</w:t>
            </w:r>
          </w:p>
          <w:p w14:paraId="53E80AAE"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支持按选定的月份查询整个区域的售水报表的情况，</w:t>
            </w:r>
          </w:p>
          <w:p w14:paraId="07EE9FD6"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支持按选定的月份查询选定楼层的售水报表的情况，支持按月售水的情况以日历的方式显示。</w:t>
            </w:r>
          </w:p>
          <w:p w14:paraId="68769A6C" w14:textId="77777777" w:rsidR="006507DA" w:rsidRPr="00965731" w:rsidRDefault="006507DA" w:rsidP="009937F7">
            <w:pPr>
              <w:pStyle w:val="aff7"/>
              <w:widowControl/>
              <w:suppressAutoHyphens/>
              <w:ind w:leftChars="200" w:left="420" w:rightChars="200" w:right="420" w:firstLine="482"/>
              <w:rPr>
                <w:rFonts w:ascii="宋体" w:eastAsia="宋体" w:hAnsi="宋体"/>
                <w:b/>
                <w:bCs/>
                <w:sz w:val="24"/>
                <w:szCs w:val="24"/>
              </w:rPr>
            </w:pPr>
            <w:r w:rsidRPr="00965731">
              <w:rPr>
                <w:rFonts w:ascii="宋体" w:eastAsia="宋体" w:hAnsi="宋体"/>
                <w:b/>
                <w:bCs/>
                <w:sz w:val="24"/>
                <w:szCs w:val="24"/>
              </w:rPr>
              <w:t>11、报警中心：</w:t>
            </w:r>
          </w:p>
          <w:p w14:paraId="290F1E97"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欠费报警，支持欠费模型配置和设定，及时报警；</w:t>
            </w:r>
          </w:p>
          <w:p w14:paraId="44155C46"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实时报警一览、历史报警明细、报警通知设置、报警统计分析。</w:t>
            </w:r>
          </w:p>
          <w:p w14:paraId="0281C5F8" w14:textId="77777777" w:rsidR="006507DA" w:rsidRPr="00965731" w:rsidRDefault="006507DA" w:rsidP="009937F7">
            <w:pPr>
              <w:pStyle w:val="aff7"/>
              <w:widowControl/>
              <w:suppressAutoHyphens/>
              <w:ind w:leftChars="200" w:left="420" w:rightChars="200" w:right="420" w:firstLine="482"/>
              <w:rPr>
                <w:rFonts w:ascii="宋体" w:eastAsia="宋体" w:hAnsi="宋体"/>
                <w:b/>
                <w:bCs/>
                <w:sz w:val="24"/>
                <w:szCs w:val="24"/>
              </w:rPr>
            </w:pPr>
            <w:r w:rsidRPr="00965731">
              <w:rPr>
                <w:rFonts w:ascii="宋体" w:eastAsia="宋体" w:hAnsi="宋体"/>
                <w:b/>
                <w:bCs/>
                <w:sz w:val="24"/>
                <w:szCs w:val="24"/>
              </w:rPr>
              <w:t>12、数据挖掘：</w:t>
            </w:r>
          </w:p>
          <w:p w14:paraId="47947B15"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自定义配置，实现数据挖掘功能；售水分析，支持按选定的时间查询整个区域的历史售退水明细情况，支持按选定的时间查询某个楼层的历史售退水明细情况，支持按选定的时间查询某个售水员的历史售退水的明细情况；用水分析，用水对比图、用水柱状图、用水趋势图、用水比例图。</w:t>
            </w:r>
          </w:p>
        </w:tc>
      </w:tr>
    </w:tbl>
    <w:p w14:paraId="67DE5240" w14:textId="77777777" w:rsidR="006507DA" w:rsidRPr="00965731" w:rsidRDefault="006507DA" w:rsidP="006507DA">
      <w:pPr>
        <w:ind w:leftChars="200" w:left="420" w:rightChars="200" w:right="420" w:firstLineChars="200" w:firstLine="420"/>
        <w:rPr>
          <w:rFonts w:ascii="宋体" w:hAnsi="宋体"/>
        </w:rPr>
      </w:pPr>
    </w:p>
    <w:p w14:paraId="57063E9C" w14:textId="77777777" w:rsidR="006507DA" w:rsidRPr="00965731" w:rsidRDefault="006507DA" w:rsidP="006507DA">
      <w:pPr>
        <w:spacing w:afterLines="25" w:after="78" w:line="440" w:lineRule="exact"/>
        <w:ind w:leftChars="200" w:left="420" w:rightChars="200" w:right="420" w:firstLineChars="200" w:firstLine="480"/>
        <w:rPr>
          <w:rFonts w:ascii="宋体" w:hAnsi="宋体"/>
          <w:sz w:val="24"/>
        </w:rPr>
      </w:pPr>
      <w:r w:rsidRPr="00965731">
        <w:rPr>
          <w:rFonts w:ascii="宋体" w:hAnsi="宋体"/>
          <w:sz w:val="24"/>
        </w:rPr>
        <w:t>5.7 报警中心移动</w:t>
      </w:r>
      <w:proofErr w:type="gramStart"/>
      <w:r w:rsidRPr="00965731">
        <w:rPr>
          <w:rFonts w:ascii="宋体" w:hAnsi="宋体"/>
          <w:sz w:val="24"/>
        </w:rPr>
        <w:t>轻应用</w:t>
      </w:r>
      <w:bookmarkEnd w:id="6"/>
      <w:proofErr w:type="gramEnd"/>
      <w:r w:rsidRPr="00965731">
        <w:rPr>
          <w:rFonts w:ascii="宋体" w:hAnsi="宋体"/>
          <w:sz w:val="24"/>
        </w:rPr>
        <w:t>建设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7094"/>
      </w:tblGrid>
      <w:tr w:rsidR="006507DA" w:rsidRPr="00965731" w14:paraId="7C1857D1" w14:textId="77777777" w:rsidTr="009937F7">
        <w:trPr>
          <w:trHeight w:val="849"/>
        </w:trPr>
        <w:tc>
          <w:tcPr>
            <w:tcW w:w="2370" w:type="dxa"/>
            <w:vMerge w:val="restart"/>
            <w:vAlign w:val="center"/>
          </w:tcPr>
          <w:p w14:paraId="259CCCF3"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报警中心</w:t>
            </w:r>
            <w:proofErr w:type="gramStart"/>
            <w:r w:rsidRPr="00965731">
              <w:rPr>
                <w:rFonts w:ascii="宋体" w:hAnsi="宋体"/>
                <w:sz w:val="24"/>
              </w:rPr>
              <w:t>轻应用</w:t>
            </w:r>
            <w:proofErr w:type="gramEnd"/>
          </w:p>
        </w:tc>
        <w:tc>
          <w:tcPr>
            <w:tcW w:w="7094" w:type="dxa"/>
            <w:vAlign w:val="center"/>
          </w:tcPr>
          <w:p w14:paraId="0B6F5DCC"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1、可对接学校</w:t>
            </w:r>
            <w:proofErr w:type="gramStart"/>
            <w:r w:rsidRPr="00965731">
              <w:rPr>
                <w:rFonts w:ascii="宋体" w:hAnsi="宋体"/>
                <w:sz w:val="24"/>
              </w:rPr>
              <w:t>微信公众号</w:t>
            </w:r>
            <w:proofErr w:type="gramEnd"/>
            <w:r w:rsidRPr="00965731">
              <w:rPr>
                <w:rFonts w:ascii="宋体" w:hAnsi="宋体"/>
                <w:sz w:val="24"/>
              </w:rPr>
              <w:t>、钉钉、校园APP等第三方移动通讯入口</w:t>
            </w:r>
          </w:p>
          <w:p w14:paraId="4A6E1494"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2、可与电脑</w:t>
            </w:r>
            <w:proofErr w:type="gramStart"/>
            <w:r w:rsidRPr="00965731">
              <w:rPr>
                <w:rFonts w:ascii="宋体" w:hAnsi="宋体"/>
                <w:sz w:val="24"/>
              </w:rPr>
              <w:t>端信息</w:t>
            </w:r>
            <w:proofErr w:type="gramEnd"/>
            <w:r w:rsidRPr="00965731">
              <w:rPr>
                <w:rFonts w:ascii="宋体" w:hAnsi="宋体"/>
                <w:sz w:val="24"/>
              </w:rPr>
              <w:t>同步。</w:t>
            </w:r>
          </w:p>
        </w:tc>
      </w:tr>
      <w:tr w:rsidR="006507DA" w:rsidRPr="00965731" w14:paraId="6073E385" w14:textId="77777777" w:rsidTr="009937F7">
        <w:trPr>
          <w:trHeight w:val="3582"/>
        </w:trPr>
        <w:tc>
          <w:tcPr>
            <w:tcW w:w="2370" w:type="dxa"/>
            <w:vMerge/>
            <w:vAlign w:val="center"/>
          </w:tcPr>
          <w:p w14:paraId="4CEDD5E6" w14:textId="77777777" w:rsidR="006507DA" w:rsidRPr="00965731" w:rsidRDefault="006507DA" w:rsidP="009937F7">
            <w:pPr>
              <w:suppressAutoHyphens/>
              <w:ind w:leftChars="200" w:left="420" w:rightChars="200" w:right="420" w:firstLineChars="200" w:firstLine="480"/>
              <w:rPr>
                <w:rFonts w:ascii="宋体" w:hAnsi="宋体"/>
                <w:sz w:val="24"/>
              </w:rPr>
            </w:pPr>
          </w:p>
        </w:tc>
        <w:tc>
          <w:tcPr>
            <w:tcW w:w="7094" w:type="dxa"/>
            <w:vAlign w:val="center"/>
          </w:tcPr>
          <w:p w14:paraId="5B33C4D3"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1、实时报警：包括报警来源、报警内容、报警时间、报警类别、报警发起方、报警状态、报警操作；</w:t>
            </w:r>
          </w:p>
          <w:p w14:paraId="6C12BE8C"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2、消警、转发操作；</w:t>
            </w:r>
          </w:p>
          <w:p w14:paraId="2624F048"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3、发起工单，报警描述、报警原因、问题标签等；</w:t>
            </w:r>
          </w:p>
          <w:p w14:paraId="7222B187"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4、历史报警记录：</w:t>
            </w:r>
          </w:p>
          <w:p w14:paraId="38016ACD"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cs="宋体" w:hint="eastAsia"/>
                <w:sz w:val="24"/>
              </w:rPr>
              <w:t>①</w:t>
            </w:r>
            <w:r w:rsidRPr="00965731">
              <w:rPr>
                <w:rFonts w:ascii="宋体" w:hAnsi="宋体"/>
                <w:sz w:val="24"/>
              </w:rPr>
              <w:t>、查询最近七天、最近一月、最近三月、全部历史报警记录；</w:t>
            </w:r>
          </w:p>
          <w:p w14:paraId="296AFD89"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cs="宋体" w:hint="eastAsia"/>
                <w:sz w:val="24"/>
              </w:rPr>
              <w:t>②</w:t>
            </w:r>
            <w:r w:rsidRPr="00965731">
              <w:rPr>
                <w:rFonts w:ascii="宋体" w:hAnsi="宋体"/>
                <w:sz w:val="24"/>
              </w:rPr>
              <w:t>、报警来源、报警内容、报警时间、报警类别、报警发起方、报警状态、报警操作；</w:t>
            </w:r>
          </w:p>
          <w:p w14:paraId="088D3A0E"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5、报警通知：选择接警人员、接警类型、接警时间；</w:t>
            </w:r>
          </w:p>
          <w:p w14:paraId="2CF8D0ED"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6、报警分析：最近七天报警统计分析、报警来源排</w:t>
            </w:r>
            <w:r w:rsidRPr="00965731">
              <w:rPr>
                <w:rFonts w:ascii="宋体" w:hAnsi="宋体"/>
                <w:sz w:val="24"/>
              </w:rPr>
              <w:lastRenderedPageBreak/>
              <w:t>名、报警类型分布、报警状态分析。</w:t>
            </w:r>
          </w:p>
        </w:tc>
      </w:tr>
    </w:tbl>
    <w:p w14:paraId="58EC53D6" w14:textId="77777777" w:rsidR="006507DA" w:rsidRPr="00965731" w:rsidRDefault="006507DA" w:rsidP="006507DA">
      <w:pPr>
        <w:ind w:leftChars="200" w:left="420" w:rightChars="200" w:right="420" w:firstLineChars="200" w:firstLine="420"/>
        <w:rPr>
          <w:rFonts w:ascii="宋体" w:hAnsi="宋体"/>
        </w:rPr>
      </w:pPr>
      <w:bookmarkStart w:id="7" w:name="_Toc12250"/>
    </w:p>
    <w:p w14:paraId="7D590F81" w14:textId="77777777" w:rsidR="006507DA" w:rsidRPr="00965731" w:rsidRDefault="006507DA" w:rsidP="006507DA">
      <w:pPr>
        <w:spacing w:afterLines="25" w:after="78" w:line="440" w:lineRule="exact"/>
        <w:ind w:leftChars="200" w:left="420" w:rightChars="200" w:right="420" w:firstLineChars="200" w:firstLine="480"/>
        <w:rPr>
          <w:rFonts w:ascii="宋体" w:hAnsi="宋体"/>
          <w:sz w:val="24"/>
        </w:rPr>
      </w:pPr>
      <w:r w:rsidRPr="00965731">
        <w:rPr>
          <w:rFonts w:ascii="宋体" w:hAnsi="宋体"/>
          <w:sz w:val="24"/>
        </w:rPr>
        <w:t>5.8工</w:t>
      </w:r>
      <w:proofErr w:type="gramStart"/>
      <w:r w:rsidRPr="00965731">
        <w:rPr>
          <w:rFonts w:ascii="宋体" w:hAnsi="宋体"/>
          <w:sz w:val="24"/>
        </w:rPr>
        <w:t>单管理</w:t>
      </w:r>
      <w:proofErr w:type="gramEnd"/>
      <w:r w:rsidRPr="00965731">
        <w:rPr>
          <w:rFonts w:ascii="宋体" w:hAnsi="宋体"/>
          <w:sz w:val="24"/>
        </w:rPr>
        <w:t>(运行保障)移动</w:t>
      </w:r>
      <w:proofErr w:type="gramStart"/>
      <w:r w:rsidRPr="00965731">
        <w:rPr>
          <w:rFonts w:ascii="宋体" w:hAnsi="宋体"/>
          <w:sz w:val="24"/>
        </w:rPr>
        <w:t>轻应用</w:t>
      </w:r>
      <w:bookmarkEnd w:id="7"/>
      <w:proofErr w:type="gramEnd"/>
      <w:r w:rsidRPr="00965731">
        <w:rPr>
          <w:rFonts w:ascii="宋体" w:hAnsi="宋体"/>
          <w:sz w:val="24"/>
        </w:rPr>
        <w:t>建设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034"/>
      </w:tblGrid>
      <w:tr w:rsidR="006507DA" w:rsidRPr="00965731" w14:paraId="33A92DFC" w14:textId="77777777" w:rsidTr="009937F7">
        <w:trPr>
          <w:trHeight w:val="816"/>
        </w:trPr>
        <w:tc>
          <w:tcPr>
            <w:tcW w:w="2430" w:type="dxa"/>
            <w:vMerge w:val="restart"/>
            <w:vAlign w:val="center"/>
          </w:tcPr>
          <w:p w14:paraId="5CB4D51A"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工</w:t>
            </w:r>
            <w:proofErr w:type="gramStart"/>
            <w:r w:rsidRPr="00965731">
              <w:rPr>
                <w:rFonts w:ascii="宋体" w:hAnsi="宋体"/>
                <w:sz w:val="24"/>
              </w:rPr>
              <w:t>单管理轻应用</w:t>
            </w:r>
            <w:proofErr w:type="gramEnd"/>
          </w:p>
        </w:tc>
        <w:tc>
          <w:tcPr>
            <w:tcW w:w="7034" w:type="dxa"/>
            <w:vAlign w:val="center"/>
          </w:tcPr>
          <w:p w14:paraId="20602F6C" w14:textId="77777777" w:rsidR="006507DA" w:rsidRPr="00965731" w:rsidRDefault="006507DA" w:rsidP="009937F7">
            <w:pPr>
              <w:suppressAutoHyphens/>
              <w:ind w:leftChars="200" w:left="420" w:rightChars="200" w:right="420" w:firstLineChars="200" w:firstLine="480"/>
              <w:rPr>
                <w:rFonts w:ascii="宋体" w:hAnsi="宋体"/>
                <w:b/>
                <w:bCs/>
                <w:sz w:val="24"/>
              </w:rPr>
            </w:pPr>
            <w:r w:rsidRPr="00965731">
              <w:rPr>
                <w:rFonts w:ascii="宋体" w:hAnsi="宋体"/>
                <w:sz w:val="24"/>
              </w:rPr>
              <w:t>1、可对接学校</w:t>
            </w:r>
            <w:proofErr w:type="gramStart"/>
            <w:r w:rsidRPr="00965731">
              <w:rPr>
                <w:rFonts w:ascii="宋体" w:hAnsi="宋体"/>
                <w:sz w:val="24"/>
              </w:rPr>
              <w:t>微信公众号</w:t>
            </w:r>
            <w:proofErr w:type="gramEnd"/>
            <w:r w:rsidRPr="00965731">
              <w:rPr>
                <w:rFonts w:ascii="宋体" w:hAnsi="宋体"/>
                <w:sz w:val="24"/>
              </w:rPr>
              <w:t>、钉钉、校园APP等第三方移动通讯入口</w:t>
            </w:r>
          </w:p>
          <w:p w14:paraId="25080812" w14:textId="77777777" w:rsidR="006507DA" w:rsidRPr="00965731" w:rsidRDefault="006507DA" w:rsidP="009937F7">
            <w:pPr>
              <w:suppressAutoHyphens/>
              <w:ind w:leftChars="200" w:left="420" w:rightChars="200" w:right="420" w:firstLineChars="200" w:firstLine="480"/>
              <w:rPr>
                <w:rFonts w:ascii="宋体" w:hAnsi="宋体" w:hint="eastAsia"/>
                <w:sz w:val="24"/>
              </w:rPr>
            </w:pPr>
            <w:r w:rsidRPr="00965731">
              <w:rPr>
                <w:rFonts w:ascii="宋体" w:hAnsi="宋体"/>
                <w:sz w:val="24"/>
              </w:rPr>
              <w:t>2、与电脑</w:t>
            </w:r>
            <w:proofErr w:type="gramStart"/>
            <w:r w:rsidRPr="00965731">
              <w:rPr>
                <w:rFonts w:ascii="宋体" w:hAnsi="宋体"/>
                <w:sz w:val="24"/>
              </w:rPr>
              <w:t>端信息</w:t>
            </w:r>
            <w:proofErr w:type="gramEnd"/>
            <w:r w:rsidRPr="00965731">
              <w:rPr>
                <w:rFonts w:ascii="宋体" w:hAnsi="宋体"/>
                <w:sz w:val="24"/>
              </w:rPr>
              <w:t>同步。</w:t>
            </w:r>
          </w:p>
          <w:p w14:paraId="402A591B" w14:textId="77777777" w:rsidR="006507DA" w:rsidRPr="00965731" w:rsidRDefault="006507DA" w:rsidP="009937F7">
            <w:pPr>
              <w:suppressAutoHyphens/>
              <w:ind w:leftChars="200" w:left="420" w:rightChars="200" w:right="420" w:firstLineChars="200" w:firstLine="480"/>
              <w:rPr>
                <w:rFonts w:ascii="宋体" w:hAnsi="宋体" w:hint="eastAsia"/>
                <w:sz w:val="24"/>
              </w:rPr>
            </w:pPr>
            <w:r w:rsidRPr="00965731">
              <w:rPr>
                <w:rFonts w:ascii="宋体" w:hAnsi="宋体" w:hint="eastAsia"/>
                <w:sz w:val="24"/>
              </w:rPr>
              <w:t>3、师生可以发起报修信息，报修信息推送给相应管理人员。</w:t>
            </w:r>
          </w:p>
        </w:tc>
      </w:tr>
      <w:tr w:rsidR="006507DA" w:rsidRPr="00965731" w14:paraId="3B5C3A20" w14:textId="77777777" w:rsidTr="009937F7">
        <w:trPr>
          <w:trHeight w:val="2866"/>
        </w:trPr>
        <w:tc>
          <w:tcPr>
            <w:tcW w:w="2430" w:type="dxa"/>
            <w:vMerge/>
            <w:vAlign w:val="center"/>
          </w:tcPr>
          <w:p w14:paraId="7C55F9D4" w14:textId="77777777" w:rsidR="006507DA" w:rsidRPr="00965731" w:rsidRDefault="006507DA" w:rsidP="009937F7">
            <w:pPr>
              <w:suppressAutoHyphens/>
              <w:ind w:leftChars="200" w:left="420" w:rightChars="200" w:right="420" w:firstLineChars="200" w:firstLine="480"/>
              <w:rPr>
                <w:rFonts w:ascii="宋体" w:hAnsi="宋体"/>
                <w:sz w:val="24"/>
              </w:rPr>
            </w:pPr>
          </w:p>
        </w:tc>
        <w:tc>
          <w:tcPr>
            <w:tcW w:w="7034" w:type="dxa"/>
            <w:vAlign w:val="center"/>
          </w:tcPr>
          <w:p w14:paraId="095E3FB1"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1、待处理工单：工单发起方、工单时间、工单地点、工单类型、工单状态、工单处理人、工单来源、工单操作</w:t>
            </w:r>
          </w:p>
          <w:p w14:paraId="7FBE1E92"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2、发起工单；</w:t>
            </w:r>
          </w:p>
          <w:p w14:paraId="3BA7CCDD"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3、</w:t>
            </w:r>
            <w:proofErr w:type="gramStart"/>
            <w:r w:rsidRPr="00965731">
              <w:rPr>
                <w:rFonts w:ascii="宋体" w:hAnsi="宋体"/>
                <w:sz w:val="24"/>
              </w:rPr>
              <w:t>历史工</w:t>
            </w:r>
            <w:proofErr w:type="gramEnd"/>
            <w:r w:rsidRPr="00965731">
              <w:rPr>
                <w:rFonts w:ascii="宋体" w:hAnsi="宋体"/>
                <w:sz w:val="24"/>
              </w:rPr>
              <w:t>单记录：</w:t>
            </w:r>
          </w:p>
          <w:p w14:paraId="2F6AFDA6"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 xml:space="preserve">   </w:t>
            </w:r>
            <w:r w:rsidRPr="00965731">
              <w:rPr>
                <w:rFonts w:ascii="宋体" w:hAnsi="宋体" w:cs="宋体" w:hint="eastAsia"/>
                <w:sz w:val="24"/>
              </w:rPr>
              <w:t>①</w:t>
            </w:r>
            <w:r w:rsidRPr="00965731">
              <w:rPr>
                <w:rFonts w:ascii="宋体" w:hAnsi="宋体"/>
                <w:sz w:val="24"/>
              </w:rPr>
              <w:t>、查看最近七天、最近一月、最近三月、</w:t>
            </w:r>
            <w:proofErr w:type="gramStart"/>
            <w:r w:rsidRPr="00965731">
              <w:rPr>
                <w:rFonts w:ascii="宋体" w:hAnsi="宋体"/>
                <w:sz w:val="24"/>
              </w:rPr>
              <w:t>全部工</w:t>
            </w:r>
            <w:proofErr w:type="gramEnd"/>
            <w:r w:rsidRPr="00965731">
              <w:rPr>
                <w:rFonts w:ascii="宋体" w:hAnsi="宋体"/>
                <w:sz w:val="24"/>
              </w:rPr>
              <w:t>单记录；</w:t>
            </w:r>
          </w:p>
          <w:p w14:paraId="36918818"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 xml:space="preserve">   </w:t>
            </w:r>
            <w:r w:rsidRPr="00965731">
              <w:rPr>
                <w:rFonts w:ascii="宋体" w:hAnsi="宋体" w:cs="宋体" w:hint="eastAsia"/>
                <w:sz w:val="24"/>
              </w:rPr>
              <w:t>②</w:t>
            </w:r>
            <w:r w:rsidRPr="00965731">
              <w:rPr>
                <w:rFonts w:ascii="宋体" w:hAnsi="宋体"/>
                <w:sz w:val="24"/>
              </w:rPr>
              <w:t>、工单发起方、工单时间、工单地点、工单类型、工单状态、工单处理人、工单来源、工单状态；</w:t>
            </w:r>
          </w:p>
          <w:p w14:paraId="081EE2CE"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4、工单处理人员：工单处理内容、工单接收时间；</w:t>
            </w:r>
          </w:p>
          <w:p w14:paraId="23EFA366"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5、工单处理人员KPI：工</w:t>
            </w:r>
            <w:proofErr w:type="gramStart"/>
            <w:r w:rsidRPr="00965731">
              <w:rPr>
                <w:rFonts w:ascii="宋体" w:hAnsi="宋体"/>
                <w:sz w:val="24"/>
              </w:rPr>
              <w:t>单完成</w:t>
            </w:r>
            <w:proofErr w:type="gramEnd"/>
            <w:r w:rsidRPr="00965731">
              <w:rPr>
                <w:rFonts w:ascii="宋体" w:hAnsi="宋体"/>
                <w:sz w:val="24"/>
              </w:rPr>
              <w:t>评价、工作效率、响应能力、处理能力、工作拖拉机、</w:t>
            </w:r>
          </w:p>
        </w:tc>
      </w:tr>
    </w:tbl>
    <w:p w14:paraId="5C2EAEB2" w14:textId="77777777" w:rsidR="006507DA" w:rsidRPr="00965731" w:rsidRDefault="006507DA" w:rsidP="006507DA">
      <w:pPr>
        <w:spacing w:afterLines="25" w:after="78" w:line="440" w:lineRule="exact"/>
        <w:ind w:leftChars="200" w:left="420" w:rightChars="200" w:right="420" w:firstLineChars="200" w:firstLine="480"/>
        <w:rPr>
          <w:rFonts w:ascii="宋体" w:hAnsi="宋体" w:hint="eastAsia"/>
          <w:sz w:val="24"/>
        </w:rPr>
      </w:pPr>
      <w:bookmarkStart w:id="8" w:name="_Toc29255"/>
      <w:r w:rsidRPr="00965731">
        <w:rPr>
          <w:rFonts w:ascii="宋体" w:hAnsi="宋体"/>
          <w:sz w:val="24"/>
        </w:rPr>
        <w:t>5.9 物联网边缘计算网关</w:t>
      </w:r>
      <w:r w:rsidRPr="00965731">
        <w:rPr>
          <w:rFonts w:ascii="宋体" w:hAnsi="宋体" w:hint="eastAsia"/>
          <w:sz w:val="24"/>
        </w:rPr>
        <w:t>（含安装、调试及相应辅材）</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229"/>
      </w:tblGrid>
      <w:tr w:rsidR="006507DA" w:rsidRPr="00965731" w14:paraId="6BA02133" w14:textId="77777777" w:rsidTr="009937F7">
        <w:trPr>
          <w:trHeight w:val="320"/>
          <w:tblHeader/>
        </w:trPr>
        <w:tc>
          <w:tcPr>
            <w:tcW w:w="2235" w:type="dxa"/>
            <w:vAlign w:val="center"/>
          </w:tcPr>
          <w:p w14:paraId="05F0D10A" w14:textId="77777777" w:rsidR="006507DA" w:rsidRPr="00965731" w:rsidRDefault="006507DA" w:rsidP="009937F7">
            <w:pPr>
              <w:suppressAutoHyphens/>
              <w:ind w:leftChars="200" w:left="420" w:rightChars="200" w:right="420"/>
              <w:jc w:val="center"/>
              <w:rPr>
                <w:rFonts w:ascii="宋体" w:hAnsi="宋体"/>
                <w:b/>
                <w:sz w:val="24"/>
              </w:rPr>
            </w:pPr>
            <w:r w:rsidRPr="00965731">
              <w:rPr>
                <w:rFonts w:ascii="宋体" w:hAnsi="宋体"/>
                <w:b/>
                <w:sz w:val="24"/>
              </w:rPr>
              <w:t>指标项</w:t>
            </w:r>
          </w:p>
        </w:tc>
        <w:tc>
          <w:tcPr>
            <w:tcW w:w="7229" w:type="dxa"/>
          </w:tcPr>
          <w:p w14:paraId="02900F1B" w14:textId="77777777" w:rsidR="006507DA" w:rsidRPr="00965731" w:rsidRDefault="006507DA" w:rsidP="009937F7">
            <w:pPr>
              <w:suppressAutoHyphens/>
              <w:ind w:leftChars="200" w:left="420" w:rightChars="200" w:right="420" w:firstLineChars="200" w:firstLine="482"/>
              <w:jc w:val="center"/>
              <w:rPr>
                <w:rFonts w:ascii="宋体" w:hAnsi="宋体"/>
                <w:b/>
                <w:sz w:val="24"/>
              </w:rPr>
            </w:pPr>
            <w:r w:rsidRPr="00965731">
              <w:rPr>
                <w:rFonts w:ascii="宋体" w:hAnsi="宋体"/>
                <w:b/>
                <w:sz w:val="24"/>
              </w:rPr>
              <w:t>技术规格要求</w:t>
            </w:r>
          </w:p>
        </w:tc>
      </w:tr>
      <w:tr w:rsidR="006507DA" w:rsidRPr="00965731" w14:paraId="0940290B" w14:textId="77777777" w:rsidTr="009937F7">
        <w:trPr>
          <w:trHeight w:val="310"/>
        </w:trPr>
        <w:tc>
          <w:tcPr>
            <w:tcW w:w="2235" w:type="dxa"/>
            <w:vAlign w:val="center"/>
          </w:tcPr>
          <w:p w14:paraId="792689AD"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以太网接口</w:t>
            </w:r>
          </w:p>
        </w:tc>
        <w:tc>
          <w:tcPr>
            <w:tcW w:w="7229" w:type="dxa"/>
          </w:tcPr>
          <w:p w14:paraId="567CB532"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2路10M/100M自适应工业以太网，标准RJ45接口</w:t>
            </w:r>
          </w:p>
        </w:tc>
      </w:tr>
      <w:tr w:rsidR="006507DA" w:rsidRPr="00965731" w14:paraId="01948C17" w14:textId="77777777" w:rsidTr="009937F7">
        <w:trPr>
          <w:trHeight w:val="320"/>
        </w:trPr>
        <w:tc>
          <w:tcPr>
            <w:tcW w:w="2235" w:type="dxa"/>
            <w:vAlign w:val="center"/>
          </w:tcPr>
          <w:p w14:paraId="7D73315B"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无线接口</w:t>
            </w:r>
          </w:p>
        </w:tc>
        <w:tc>
          <w:tcPr>
            <w:tcW w:w="7229" w:type="dxa"/>
          </w:tcPr>
          <w:p w14:paraId="47397043"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支持4G/</w:t>
            </w:r>
            <w:proofErr w:type="spellStart"/>
            <w:r w:rsidRPr="00965731">
              <w:rPr>
                <w:rFonts w:ascii="宋体" w:hAnsi="宋体"/>
                <w:sz w:val="24"/>
              </w:rPr>
              <w:t>WiFi</w:t>
            </w:r>
            <w:proofErr w:type="spellEnd"/>
            <w:r w:rsidRPr="00965731">
              <w:rPr>
                <w:rFonts w:ascii="宋体" w:hAnsi="宋体"/>
                <w:sz w:val="24"/>
              </w:rPr>
              <w:t>/3G/GPRS可扩展</w:t>
            </w:r>
          </w:p>
        </w:tc>
      </w:tr>
      <w:tr w:rsidR="006507DA" w:rsidRPr="00965731" w14:paraId="57904610" w14:textId="77777777" w:rsidTr="009937F7">
        <w:trPr>
          <w:trHeight w:val="320"/>
        </w:trPr>
        <w:tc>
          <w:tcPr>
            <w:tcW w:w="2235" w:type="dxa"/>
            <w:vAlign w:val="center"/>
          </w:tcPr>
          <w:p w14:paraId="3ACF085A"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串口</w:t>
            </w:r>
          </w:p>
        </w:tc>
        <w:tc>
          <w:tcPr>
            <w:tcW w:w="7229" w:type="dxa"/>
          </w:tcPr>
          <w:p w14:paraId="33802ECD"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支持4路/8路 RS485、RS232</w:t>
            </w:r>
          </w:p>
        </w:tc>
      </w:tr>
      <w:tr w:rsidR="006507DA" w:rsidRPr="00965731" w14:paraId="3B7BBF15" w14:textId="77777777" w:rsidTr="009937F7">
        <w:trPr>
          <w:trHeight w:val="320"/>
        </w:trPr>
        <w:tc>
          <w:tcPr>
            <w:tcW w:w="2235" w:type="dxa"/>
            <w:vAlign w:val="center"/>
          </w:tcPr>
          <w:p w14:paraId="54DCBA9D"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连接设备数</w:t>
            </w:r>
          </w:p>
        </w:tc>
        <w:tc>
          <w:tcPr>
            <w:tcW w:w="7229" w:type="dxa"/>
            <w:vAlign w:val="center"/>
          </w:tcPr>
          <w:p w14:paraId="32EFFAF8"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支持设备连接数≥64个。</w:t>
            </w:r>
          </w:p>
        </w:tc>
      </w:tr>
      <w:tr w:rsidR="006507DA" w:rsidRPr="00965731" w14:paraId="58CC936C" w14:textId="77777777" w:rsidTr="009937F7">
        <w:trPr>
          <w:trHeight w:val="320"/>
        </w:trPr>
        <w:tc>
          <w:tcPr>
            <w:tcW w:w="2235" w:type="dxa"/>
            <w:vAlign w:val="center"/>
          </w:tcPr>
          <w:p w14:paraId="155E4AF2"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供电</w:t>
            </w:r>
          </w:p>
        </w:tc>
        <w:tc>
          <w:tcPr>
            <w:tcW w:w="7229" w:type="dxa"/>
          </w:tcPr>
          <w:p w14:paraId="5D6DCFD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输入电压：DC 6~35V</w:t>
            </w:r>
          </w:p>
        </w:tc>
      </w:tr>
      <w:tr w:rsidR="006507DA" w:rsidRPr="00965731" w14:paraId="0E2F2D7B" w14:textId="77777777" w:rsidTr="009937F7">
        <w:trPr>
          <w:trHeight w:val="320"/>
        </w:trPr>
        <w:tc>
          <w:tcPr>
            <w:tcW w:w="2235" w:type="dxa"/>
            <w:vAlign w:val="center"/>
          </w:tcPr>
          <w:p w14:paraId="3B408847"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功率</w:t>
            </w:r>
          </w:p>
        </w:tc>
        <w:tc>
          <w:tcPr>
            <w:tcW w:w="7229" w:type="dxa"/>
          </w:tcPr>
          <w:p w14:paraId="35B8D0CE"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10W</w:t>
            </w:r>
          </w:p>
        </w:tc>
      </w:tr>
      <w:tr w:rsidR="006507DA" w:rsidRPr="00965731" w14:paraId="6342155F" w14:textId="77777777" w:rsidTr="009937F7">
        <w:trPr>
          <w:trHeight w:val="320"/>
        </w:trPr>
        <w:tc>
          <w:tcPr>
            <w:tcW w:w="2235" w:type="dxa"/>
            <w:vAlign w:val="center"/>
          </w:tcPr>
          <w:p w14:paraId="42F07577"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安装方式</w:t>
            </w:r>
          </w:p>
        </w:tc>
        <w:tc>
          <w:tcPr>
            <w:tcW w:w="7229" w:type="dxa"/>
          </w:tcPr>
          <w:p w14:paraId="1DD72F66"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壁挂式 或 DIN导轨式。</w:t>
            </w:r>
          </w:p>
        </w:tc>
      </w:tr>
      <w:tr w:rsidR="006507DA" w:rsidRPr="00965731" w14:paraId="10F23926" w14:textId="77777777" w:rsidTr="009937F7">
        <w:trPr>
          <w:trHeight w:val="636"/>
        </w:trPr>
        <w:tc>
          <w:tcPr>
            <w:tcW w:w="2235" w:type="dxa"/>
            <w:vAlign w:val="center"/>
          </w:tcPr>
          <w:p w14:paraId="793ADBFD"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隔离保护</w:t>
            </w:r>
          </w:p>
        </w:tc>
        <w:tc>
          <w:tcPr>
            <w:tcW w:w="7229" w:type="dxa"/>
          </w:tcPr>
          <w:p w14:paraId="62166A20"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每通道独立光电隔离，雷击浪涌±4KV，群脉冲±4KV，静电接触4KV，空气放电8KV，所有信号线提供15KV ESD</w:t>
            </w:r>
          </w:p>
        </w:tc>
      </w:tr>
      <w:tr w:rsidR="006507DA" w:rsidRPr="00965731" w14:paraId="7F2BE8C6" w14:textId="77777777" w:rsidTr="009937F7">
        <w:trPr>
          <w:trHeight w:val="352"/>
        </w:trPr>
        <w:tc>
          <w:tcPr>
            <w:tcW w:w="2235" w:type="dxa"/>
            <w:vAlign w:val="center"/>
          </w:tcPr>
          <w:p w14:paraId="37873362"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lastRenderedPageBreak/>
              <w:t>工作温度</w:t>
            </w:r>
          </w:p>
        </w:tc>
        <w:tc>
          <w:tcPr>
            <w:tcW w:w="7229" w:type="dxa"/>
            <w:vAlign w:val="center"/>
          </w:tcPr>
          <w:p w14:paraId="58CB0281"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-40℃至+80℃</w:t>
            </w:r>
          </w:p>
        </w:tc>
      </w:tr>
      <w:tr w:rsidR="006507DA" w:rsidRPr="00965731" w14:paraId="5F809730" w14:textId="77777777" w:rsidTr="009937F7">
        <w:trPr>
          <w:trHeight w:val="320"/>
        </w:trPr>
        <w:tc>
          <w:tcPr>
            <w:tcW w:w="2235" w:type="dxa"/>
            <w:vAlign w:val="center"/>
          </w:tcPr>
          <w:p w14:paraId="528DF2EF"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抗震性</w:t>
            </w:r>
          </w:p>
        </w:tc>
        <w:tc>
          <w:tcPr>
            <w:tcW w:w="7229" w:type="dxa"/>
            <w:vAlign w:val="center"/>
          </w:tcPr>
          <w:p w14:paraId="2AAD902B"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5~50Hz（X、Y、Z方向2G/30分钟）</w:t>
            </w:r>
          </w:p>
        </w:tc>
      </w:tr>
      <w:tr w:rsidR="006507DA" w:rsidRPr="00965731" w14:paraId="1B68995A" w14:textId="77777777" w:rsidTr="009937F7">
        <w:trPr>
          <w:trHeight w:val="320"/>
        </w:trPr>
        <w:tc>
          <w:tcPr>
            <w:tcW w:w="2235" w:type="dxa"/>
            <w:vAlign w:val="center"/>
          </w:tcPr>
          <w:p w14:paraId="6334F6E9" w14:textId="77777777" w:rsidR="006507DA" w:rsidRPr="00965731" w:rsidRDefault="006507DA" w:rsidP="009937F7">
            <w:pPr>
              <w:suppressAutoHyphens/>
              <w:ind w:rightChars="200" w:right="420"/>
              <w:jc w:val="center"/>
              <w:rPr>
                <w:rFonts w:ascii="宋体" w:hAnsi="宋体"/>
                <w:sz w:val="24"/>
              </w:rPr>
            </w:pPr>
            <w:proofErr w:type="gramStart"/>
            <w:r w:rsidRPr="00965731">
              <w:rPr>
                <w:rFonts w:ascii="宋体" w:hAnsi="宋体"/>
                <w:sz w:val="24"/>
              </w:rPr>
              <w:t>网关双</w:t>
            </w:r>
            <w:proofErr w:type="gramEnd"/>
            <w:r w:rsidRPr="00965731">
              <w:rPr>
                <w:rFonts w:ascii="宋体" w:hAnsi="宋体"/>
                <w:sz w:val="24"/>
              </w:rPr>
              <w:t>上行通讯</w:t>
            </w:r>
          </w:p>
        </w:tc>
        <w:tc>
          <w:tcPr>
            <w:tcW w:w="7229" w:type="dxa"/>
            <w:vAlign w:val="center"/>
          </w:tcPr>
          <w:p w14:paraId="01F126C2"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支持与边缘计算服务平台、与数据中心服务平台实时通信。</w:t>
            </w:r>
          </w:p>
        </w:tc>
      </w:tr>
      <w:tr w:rsidR="006507DA" w:rsidRPr="00965731" w14:paraId="65D3C643" w14:textId="77777777" w:rsidTr="009937F7">
        <w:trPr>
          <w:trHeight w:val="619"/>
        </w:trPr>
        <w:tc>
          <w:tcPr>
            <w:tcW w:w="2235" w:type="dxa"/>
            <w:vAlign w:val="center"/>
          </w:tcPr>
          <w:p w14:paraId="16CFC002"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具备</w:t>
            </w:r>
            <w:proofErr w:type="gramStart"/>
            <w:r w:rsidRPr="00965731">
              <w:rPr>
                <w:rFonts w:ascii="宋体" w:hAnsi="宋体"/>
                <w:sz w:val="24"/>
              </w:rPr>
              <w:t>实时双</w:t>
            </w:r>
            <w:proofErr w:type="gramEnd"/>
            <w:r w:rsidRPr="00965731">
              <w:rPr>
                <w:rFonts w:ascii="宋体" w:hAnsi="宋体"/>
                <w:sz w:val="24"/>
              </w:rPr>
              <w:t>链路通讯功能</w:t>
            </w:r>
          </w:p>
        </w:tc>
        <w:tc>
          <w:tcPr>
            <w:tcW w:w="7229" w:type="dxa"/>
            <w:vAlign w:val="center"/>
          </w:tcPr>
          <w:p w14:paraId="3B05BA95"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支持在网络不稳定或网络故障情况下，可快速自切换通讯网络（例如自启动4G网络服务）。</w:t>
            </w:r>
          </w:p>
        </w:tc>
      </w:tr>
      <w:tr w:rsidR="006507DA" w:rsidRPr="00965731" w14:paraId="5C377B29" w14:textId="77777777" w:rsidTr="009937F7">
        <w:trPr>
          <w:trHeight w:val="911"/>
        </w:trPr>
        <w:tc>
          <w:tcPr>
            <w:tcW w:w="2235" w:type="dxa"/>
            <w:vAlign w:val="center"/>
          </w:tcPr>
          <w:p w14:paraId="0869D3E8"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物联接入与协议解析</w:t>
            </w:r>
          </w:p>
        </w:tc>
        <w:tc>
          <w:tcPr>
            <w:tcW w:w="7229" w:type="dxa"/>
            <w:vAlign w:val="center"/>
          </w:tcPr>
          <w:p w14:paraId="5EF31D68"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支持现场私有(如预付费表)或其他标准协议（Modbus协议/T645规约/104规约/188协议等）仪表、控制器的统一物联网管接入及本地指令读取、解析、转换；</w:t>
            </w:r>
          </w:p>
          <w:p w14:paraId="2FBC0C7A"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支持通讯规约协议定制开发。</w:t>
            </w:r>
          </w:p>
        </w:tc>
      </w:tr>
      <w:tr w:rsidR="006507DA" w:rsidRPr="00965731" w14:paraId="61B1324A" w14:textId="77777777" w:rsidTr="009937F7">
        <w:trPr>
          <w:trHeight w:val="619"/>
        </w:trPr>
        <w:tc>
          <w:tcPr>
            <w:tcW w:w="2235" w:type="dxa"/>
            <w:vAlign w:val="center"/>
          </w:tcPr>
          <w:p w14:paraId="577CC1BD"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断点续传</w:t>
            </w:r>
          </w:p>
        </w:tc>
        <w:tc>
          <w:tcPr>
            <w:tcW w:w="7229" w:type="dxa"/>
            <w:vAlign w:val="center"/>
          </w:tcPr>
          <w:p w14:paraId="68215470"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支持断点续传功能，即如因传输网络故障等原因未能将数据定时远传，则待传输网络恢复正常后本产品利用本地存储的数据进行断点续传。</w:t>
            </w:r>
          </w:p>
        </w:tc>
      </w:tr>
      <w:tr w:rsidR="006507DA" w:rsidRPr="00965731" w14:paraId="3FCEA412" w14:textId="77777777" w:rsidTr="009937F7">
        <w:trPr>
          <w:trHeight w:val="619"/>
        </w:trPr>
        <w:tc>
          <w:tcPr>
            <w:tcW w:w="2235" w:type="dxa"/>
            <w:vAlign w:val="center"/>
          </w:tcPr>
          <w:p w14:paraId="65E32669"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消息协议输出</w:t>
            </w:r>
          </w:p>
        </w:tc>
        <w:tc>
          <w:tcPr>
            <w:tcW w:w="7229" w:type="dxa"/>
            <w:vAlign w:val="center"/>
          </w:tcPr>
          <w:p w14:paraId="564568B4" w14:textId="77777777" w:rsidR="006507DA" w:rsidRPr="00965731" w:rsidRDefault="006507DA" w:rsidP="009937F7">
            <w:pPr>
              <w:suppressAutoHyphens/>
              <w:ind w:leftChars="200" w:left="420" w:rightChars="200" w:right="420" w:firstLineChars="200" w:firstLine="480"/>
              <w:rPr>
                <w:rFonts w:ascii="宋体" w:hAnsi="宋体"/>
                <w:sz w:val="24"/>
              </w:rPr>
            </w:pPr>
            <w:proofErr w:type="gramStart"/>
            <w:r w:rsidRPr="00965731">
              <w:rPr>
                <w:rFonts w:ascii="宋体" w:hAnsi="宋体"/>
                <w:sz w:val="24"/>
              </w:rPr>
              <w:t>支持物联数据采集</w:t>
            </w:r>
            <w:proofErr w:type="gramEnd"/>
            <w:r w:rsidRPr="00965731">
              <w:rPr>
                <w:rFonts w:ascii="宋体" w:hAnsi="宋体"/>
                <w:sz w:val="24"/>
              </w:rPr>
              <w:t>后，以MQTT协议输出。</w:t>
            </w:r>
          </w:p>
        </w:tc>
      </w:tr>
      <w:tr w:rsidR="006507DA" w:rsidRPr="00965731" w14:paraId="394A53C1" w14:textId="77777777" w:rsidTr="009937F7">
        <w:trPr>
          <w:trHeight w:val="619"/>
        </w:trPr>
        <w:tc>
          <w:tcPr>
            <w:tcW w:w="2235" w:type="dxa"/>
            <w:vAlign w:val="center"/>
          </w:tcPr>
          <w:p w14:paraId="757928D8" w14:textId="77777777" w:rsidR="006507DA" w:rsidRPr="00965731" w:rsidRDefault="006507DA" w:rsidP="009937F7">
            <w:pPr>
              <w:suppressAutoHyphens/>
              <w:ind w:rightChars="200" w:right="420"/>
              <w:jc w:val="center"/>
              <w:rPr>
                <w:rFonts w:ascii="宋体" w:hAnsi="宋体"/>
                <w:sz w:val="24"/>
              </w:rPr>
            </w:pPr>
            <w:proofErr w:type="gramStart"/>
            <w:r w:rsidRPr="00965731">
              <w:rPr>
                <w:rFonts w:ascii="宋体" w:hAnsi="宋体"/>
                <w:sz w:val="24"/>
              </w:rPr>
              <w:t>网关双</w:t>
            </w:r>
            <w:proofErr w:type="gramEnd"/>
            <w:r w:rsidRPr="00965731">
              <w:rPr>
                <w:rFonts w:ascii="宋体" w:hAnsi="宋体"/>
                <w:sz w:val="24"/>
              </w:rPr>
              <w:t>上行通讯</w:t>
            </w:r>
          </w:p>
        </w:tc>
        <w:tc>
          <w:tcPr>
            <w:tcW w:w="7229" w:type="dxa"/>
            <w:vAlign w:val="center"/>
          </w:tcPr>
          <w:p w14:paraId="4420CC4C"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支持与边缘计算服务平台、与数据中心服务平台实时通信。</w:t>
            </w:r>
          </w:p>
        </w:tc>
      </w:tr>
      <w:tr w:rsidR="006507DA" w:rsidRPr="00965731" w14:paraId="2DA40383" w14:textId="77777777" w:rsidTr="009937F7">
        <w:trPr>
          <w:trHeight w:val="619"/>
        </w:trPr>
        <w:tc>
          <w:tcPr>
            <w:tcW w:w="2235" w:type="dxa"/>
            <w:vAlign w:val="center"/>
          </w:tcPr>
          <w:p w14:paraId="737BEC46"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具备</w:t>
            </w:r>
            <w:proofErr w:type="gramStart"/>
            <w:r w:rsidRPr="00965731">
              <w:rPr>
                <w:rFonts w:ascii="宋体" w:hAnsi="宋体"/>
                <w:sz w:val="24"/>
              </w:rPr>
              <w:t>实时双</w:t>
            </w:r>
            <w:proofErr w:type="gramEnd"/>
            <w:r w:rsidRPr="00965731">
              <w:rPr>
                <w:rFonts w:ascii="宋体" w:hAnsi="宋体"/>
                <w:sz w:val="24"/>
              </w:rPr>
              <w:t>链路通讯功能</w:t>
            </w:r>
          </w:p>
        </w:tc>
        <w:tc>
          <w:tcPr>
            <w:tcW w:w="7229" w:type="dxa"/>
            <w:vAlign w:val="center"/>
          </w:tcPr>
          <w:p w14:paraId="74243F79"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支持在网络不稳定或网络故障情况下，可快速自切换通讯网络（例如自启动4G网络服务）</w:t>
            </w:r>
          </w:p>
        </w:tc>
      </w:tr>
      <w:tr w:rsidR="006507DA" w:rsidRPr="00965731" w14:paraId="30EBE2D5" w14:textId="77777777" w:rsidTr="009937F7">
        <w:trPr>
          <w:trHeight w:val="639"/>
        </w:trPr>
        <w:tc>
          <w:tcPr>
            <w:tcW w:w="2235" w:type="dxa"/>
            <w:vAlign w:val="center"/>
          </w:tcPr>
          <w:p w14:paraId="08278A7D"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边云协同能力</w:t>
            </w:r>
          </w:p>
        </w:tc>
        <w:tc>
          <w:tcPr>
            <w:tcW w:w="7229" w:type="dxa"/>
            <w:vAlign w:val="center"/>
          </w:tcPr>
          <w:p w14:paraId="6FF8A557" w14:textId="77777777" w:rsidR="006507DA" w:rsidRPr="00965731" w:rsidRDefault="006507DA" w:rsidP="009937F7">
            <w:pPr>
              <w:suppressAutoHyphens/>
              <w:ind w:leftChars="200" w:left="420" w:rightChars="200" w:right="420" w:firstLineChars="200" w:firstLine="482"/>
              <w:rPr>
                <w:rFonts w:ascii="宋体" w:hAnsi="宋体"/>
                <w:sz w:val="24"/>
              </w:rPr>
            </w:pPr>
            <w:r w:rsidRPr="00965731">
              <w:rPr>
                <w:rFonts w:ascii="宋体" w:hAnsi="宋体"/>
                <w:b/>
                <w:bCs/>
                <w:sz w:val="24"/>
              </w:rPr>
              <w:t>#</w:t>
            </w:r>
            <w:r w:rsidRPr="00965731">
              <w:rPr>
                <w:rFonts w:ascii="宋体" w:hAnsi="宋体"/>
                <w:sz w:val="24"/>
              </w:rPr>
              <w:t>支持云端对边缘</w:t>
            </w:r>
            <w:proofErr w:type="gramStart"/>
            <w:r w:rsidRPr="00965731">
              <w:rPr>
                <w:rFonts w:ascii="宋体" w:hAnsi="宋体"/>
                <w:sz w:val="24"/>
              </w:rPr>
              <w:t>侧统一</w:t>
            </w:r>
            <w:proofErr w:type="gramEnd"/>
            <w:r w:rsidRPr="00965731">
              <w:rPr>
                <w:rFonts w:ascii="宋体" w:hAnsi="宋体"/>
                <w:sz w:val="24"/>
              </w:rPr>
              <w:t>管理：集成标准网管协议，支持云端对本产品解析协议下发、远程重</w:t>
            </w:r>
            <w:proofErr w:type="gramStart"/>
            <w:r w:rsidRPr="00965731">
              <w:rPr>
                <w:rFonts w:ascii="宋体" w:hAnsi="宋体"/>
                <w:sz w:val="24"/>
              </w:rPr>
              <w:t>启以及</w:t>
            </w:r>
            <w:proofErr w:type="gramEnd"/>
            <w:r w:rsidRPr="00965731">
              <w:rPr>
                <w:rFonts w:ascii="宋体" w:hAnsi="宋体"/>
                <w:sz w:val="24"/>
              </w:rPr>
              <w:t>升级，并支持向多数据中心上报数据的配置。</w:t>
            </w:r>
          </w:p>
        </w:tc>
      </w:tr>
    </w:tbl>
    <w:p w14:paraId="6469D254" w14:textId="77777777" w:rsidR="006507DA" w:rsidRPr="00965731" w:rsidRDefault="006507DA" w:rsidP="006507DA">
      <w:pPr>
        <w:spacing w:afterLines="25" w:after="78" w:line="440" w:lineRule="exact"/>
        <w:ind w:leftChars="200" w:left="420" w:rightChars="200" w:right="420" w:firstLineChars="200" w:firstLine="480"/>
        <w:rPr>
          <w:rFonts w:ascii="宋体" w:hAnsi="宋体"/>
          <w:sz w:val="24"/>
        </w:rPr>
      </w:pPr>
      <w:r w:rsidRPr="00965731">
        <w:rPr>
          <w:rFonts w:ascii="宋体" w:hAnsi="宋体"/>
          <w:sz w:val="24"/>
        </w:rPr>
        <w:t>5.10智能数据接入网关</w:t>
      </w:r>
      <w:bookmarkEnd w:id="8"/>
      <w:r w:rsidRPr="00965731">
        <w:rPr>
          <w:rFonts w:ascii="宋体" w:hAnsi="宋体" w:hint="eastAsia"/>
          <w:sz w:val="24"/>
        </w:rPr>
        <w:t>（含安装、调试及相应辅材）</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7390"/>
      </w:tblGrid>
      <w:tr w:rsidR="006507DA" w:rsidRPr="00965731" w14:paraId="668474D1" w14:textId="77777777" w:rsidTr="009937F7">
        <w:trPr>
          <w:trHeight w:val="260"/>
          <w:tblHeader/>
        </w:trPr>
        <w:tc>
          <w:tcPr>
            <w:tcW w:w="2074" w:type="dxa"/>
            <w:vAlign w:val="center"/>
          </w:tcPr>
          <w:p w14:paraId="4AB6CF42" w14:textId="77777777" w:rsidR="006507DA" w:rsidRPr="00965731" w:rsidRDefault="006507DA" w:rsidP="009937F7">
            <w:pPr>
              <w:suppressAutoHyphens/>
              <w:ind w:leftChars="200" w:left="420" w:rightChars="200" w:right="420"/>
              <w:jc w:val="center"/>
              <w:rPr>
                <w:rFonts w:ascii="宋体" w:hAnsi="宋体"/>
                <w:b/>
                <w:sz w:val="24"/>
              </w:rPr>
            </w:pPr>
            <w:r w:rsidRPr="00965731">
              <w:rPr>
                <w:rFonts w:ascii="宋体" w:hAnsi="宋体"/>
                <w:b/>
                <w:sz w:val="24"/>
              </w:rPr>
              <w:t>指标项</w:t>
            </w:r>
          </w:p>
        </w:tc>
        <w:tc>
          <w:tcPr>
            <w:tcW w:w="7390" w:type="dxa"/>
          </w:tcPr>
          <w:p w14:paraId="623A02A6" w14:textId="77777777" w:rsidR="006507DA" w:rsidRPr="00965731" w:rsidRDefault="006507DA" w:rsidP="009937F7">
            <w:pPr>
              <w:suppressAutoHyphens/>
              <w:ind w:leftChars="200" w:left="420" w:rightChars="200" w:right="420" w:firstLineChars="200" w:firstLine="482"/>
              <w:jc w:val="center"/>
              <w:rPr>
                <w:rFonts w:ascii="宋体" w:hAnsi="宋体"/>
                <w:b/>
                <w:sz w:val="24"/>
              </w:rPr>
            </w:pPr>
            <w:r w:rsidRPr="00965731">
              <w:rPr>
                <w:rFonts w:ascii="宋体" w:hAnsi="宋体"/>
                <w:b/>
                <w:sz w:val="24"/>
              </w:rPr>
              <w:t>技术规格要求</w:t>
            </w:r>
          </w:p>
        </w:tc>
      </w:tr>
      <w:tr w:rsidR="006507DA" w:rsidRPr="00965731" w14:paraId="67F9AD3A" w14:textId="77777777" w:rsidTr="009937F7">
        <w:trPr>
          <w:trHeight w:val="502"/>
        </w:trPr>
        <w:tc>
          <w:tcPr>
            <w:tcW w:w="2074" w:type="dxa"/>
            <w:vAlign w:val="center"/>
          </w:tcPr>
          <w:p w14:paraId="02825FF4"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接口</w:t>
            </w:r>
          </w:p>
        </w:tc>
        <w:tc>
          <w:tcPr>
            <w:tcW w:w="7390" w:type="dxa"/>
          </w:tcPr>
          <w:p w14:paraId="5EA7C7F0" w14:textId="77777777" w:rsidR="006507DA" w:rsidRPr="00965731" w:rsidRDefault="006507DA" w:rsidP="009937F7">
            <w:pPr>
              <w:suppressAutoHyphens/>
              <w:ind w:leftChars="200" w:left="420" w:rightChars="200" w:right="420" w:firstLineChars="200" w:firstLine="480"/>
              <w:rPr>
                <w:rFonts w:ascii="宋体" w:hAnsi="宋体"/>
                <w:sz w:val="24"/>
              </w:rPr>
            </w:pPr>
            <w:proofErr w:type="gramStart"/>
            <w:r w:rsidRPr="00965731">
              <w:rPr>
                <w:rFonts w:ascii="宋体" w:hAnsi="宋体"/>
                <w:sz w:val="24"/>
              </w:rPr>
              <w:t>百兆电口</w:t>
            </w:r>
            <w:proofErr w:type="gramEnd"/>
            <w:r w:rsidRPr="00965731">
              <w:rPr>
                <w:rFonts w:ascii="宋体" w:hAnsi="宋体"/>
                <w:sz w:val="24"/>
              </w:rPr>
              <w:t>≥4；RS232、RS485≥2；</w:t>
            </w:r>
          </w:p>
          <w:p w14:paraId="65AE3A26"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支持无线WIFI/4G/3G/GPRS可扩展；Micro-SD 插槽 (内置1GB SD image卡)。</w:t>
            </w:r>
          </w:p>
        </w:tc>
      </w:tr>
      <w:tr w:rsidR="006507DA" w:rsidRPr="00965731" w14:paraId="3A366213" w14:textId="77777777" w:rsidTr="009937F7">
        <w:trPr>
          <w:trHeight w:val="260"/>
        </w:trPr>
        <w:tc>
          <w:tcPr>
            <w:tcW w:w="2074" w:type="dxa"/>
            <w:vAlign w:val="center"/>
          </w:tcPr>
          <w:p w14:paraId="707779B6"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网络特性</w:t>
            </w:r>
          </w:p>
        </w:tc>
        <w:tc>
          <w:tcPr>
            <w:tcW w:w="7390" w:type="dxa"/>
          </w:tcPr>
          <w:p w14:paraId="32852DA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网络IP配置（动态、静态）。</w:t>
            </w:r>
          </w:p>
        </w:tc>
      </w:tr>
      <w:tr w:rsidR="006507DA" w:rsidRPr="00965731" w14:paraId="0A2AEDB1" w14:textId="77777777" w:rsidTr="009937F7">
        <w:trPr>
          <w:trHeight w:val="260"/>
        </w:trPr>
        <w:tc>
          <w:tcPr>
            <w:tcW w:w="2074" w:type="dxa"/>
            <w:vAlign w:val="center"/>
          </w:tcPr>
          <w:p w14:paraId="535D4207"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连接设备数</w:t>
            </w:r>
          </w:p>
        </w:tc>
        <w:tc>
          <w:tcPr>
            <w:tcW w:w="7390" w:type="dxa"/>
            <w:vAlign w:val="center"/>
          </w:tcPr>
          <w:p w14:paraId="3BBAD931"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支持设备连接数≥64个。</w:t>
            </w:r>
          </w:p>
        </w:tc>
      </w:tr>
      <w:tr w:rsidR="006507DA" w:rsidRPr="00965731" w14:paraId="051C2949" w14:textId="77777777" w:rsidTr="009937F7">
        <w:trPr>
          <w:trHeight w:val="260"/>
        </w:trPr>
        <w:tc>
          <w:tcPr>
            <w:tcW w:w="2074" w:type="dxa"/>
            <w:vAlign w:val="center"/>
          </w:tcPr>
          <w:p w14:paraId="2BED5E51"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供电</w:t>
            </w:r>
          </w:p>
        </w:tc>
        <w:tc>
          <w:tcPr>
            <w:tcW w:w="7390" w:type="dxa"/>
          </w:tcPr>
          <w:p w14:paraId="4C481A0C"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10-30VDC。</w:t>
            </w:r>
          </w:p>
        </w:tc>
      </w:tr>
      <w:tr w:rsidR="006507DA" w:rsidRPr="00965731" w14:paraId="28A1FAD4" w14:textId="77777777" w:rsidTr="009937F7">
        <w:trPr>
          <w:trHeight w:val="260"/>
        </w:trPr>
        <w:tc>
          <w:tcPr>
            <w:tcW w:w="2074" w:type="dxa"/>
            <w:vAlign w:val="center"/>
          </w:tcPr>
          <w:p w14:paraId="246890B7"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安装方式</w:t>
            </w:r>
          </w:p>
        </w:tc>
        <w:tc>
          <w:tcPr>
            <w:tcW w:w="7390" w:type="dxa"/>
          </w:tcPr>
          <w:p w14:paraId="5A8482FD"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壁挂式 或DIN导轨式。</w:t>
            </w:r>
          </w:p>
        </w:tc>
      </w:tr>
      <w:tr w:rsidR="006507DA" w:rsidRPr="00965731" w14:paraId="5434F871" w14:textId="77777777" w:rsidTr="009937F7">
        <w:trPr>
          <w:trHeight w:val="746"/>
        </w:trPr>
        <w:tc>
          <w:tcPr>
            <w:tcW w:w="2074" w:type="dxa"/>
            <w:vAlign w:val="center"/>
          </w:tcPr>
          <w:p w14:paraId="69206577"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物联接入与协议解析</w:t>
            </w:r>
          </w:p>
        </w:tc>
        <w:tc>
          <w:tcPr>
            <w:tcW w:w="7390" w:type="dxa"/>
          </w:tcPr>
          <w:p w14:paraId="1AE166E4"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空中指令自学习，支持现场私有(如预付费表)或其他标准协议（Modbus协议/T645规约/104规约/188协议等）仪表、控制器的统一物联网管接入及本地指令读取、解析、转换。</w:t>
            </w:r>
          </w:p>
        </w:tc>
      </w:tr>
      <w:tr w:rsidR="006507DA" w:rsidRPr="00965731" w14:paraId="566789F8" w14:textId="77777777" w:rsidTr="009937F7">
        <w:trPr>
          <w:trHeight w:val="746"/>
        </w:trPr>
        <w:tc>
          <w:tcPr>
            <w:tcW w:w="2074" w:type="dxa"/>
            <w:vAlign w:val="center"/>
          </w:tcPr>
          <w:p w14:paraId="0F2BE90F"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断点续传</w:t>
            </w:r>
          </w:p>
        </w:tc>
        <w:tc>
          <w:tcPr>
            <w:tcW w:w="7390" w:type="dxa"/>
            <w:vAlign w:val="center"/>
          </w:tcPr>
          <w:p w14:paraId="2298AE68"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支持断点续传功能，即如因传输网络故障等原因未能将数据定时远传，则待传输网络恢复正常后本产品利用本地存储的数据进行断点续传。</w:t>
            </w:r>
          </w:p>
        </w:tc>
      </w:tr>
      <w:tr w:rsidR="006507DA" w:rsidRPr="00965731" w14:paraId="34A514E3" w14:textId="77777777" w:rsidTr="009937F7">
        <w:trPr>
          <w:trHeight w:val="260"/>
        </w:trPr>
        <w:tc>
          <w:tcPr>
            <w:tcW w:w="2074" w:type="dxa"/>
            <w:vAlign w:val="center"/>
          </w:tcPr>
          <w:p w14:paraId="5D24E627"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消息协议输出</w:t>
            </w:r>
          </w:p>
        </w:tc>
        <w:tc>
          <w:tcPr>
            <w:tcW w:w="7390" w:type="dxa"/>
            <w:vAlign w:val="center"/>
          </w:tcPr>
          <w:p w14:paraId="6B9E580E" w14:textId="77777777" w:rsidR="006507DA" w:rsidRPr="00965731" w:rsidRDefault="006507DA" w:rsidP="009937F7">
            <w:pPr>
              <w:suppressAutoHyphens/>
              <w:ind w:leftChars="200" w:left="420" w:rightChars="200" w:right="420" w:firstLineChars="200" w:firstLine="480"/>
              <w:rPr>
                <w:rFonts w:ascii="宋体" w:hAnsi="宋体"/>
                <w:sz w:val="24"/>
              </w:rPr>
            </w:pPr>
            <w:proofErr w:type="gramStart"/>
            <w:r w:rsidRPr="00965731">
              <w:rPr>
                <w:rFonts w:ascii="宋体" w:hAnsi="宋体"/>
                <w:sz w:val="24"/>
              </w:rPr>
              <w:t>支持物联数据采集</w:t>
            </w:r>
            <w:proofErr w:type="gramEnd"/>
            <w:r w:rsidRPr="00965731">
              <w:rPr>
                <w:rFonts w:ascii="宋体" w:hAnsi="宋体"/>
                <w:sz w:val="24"/>
              </w:rPr>
              <w:t>后，以MQTT协议输出。</w:t>
            </w:r>
          </w:p>
        </w:tc>
      </w:tr>
      <w:tr w:rsidR="006507DA" w:rsidRPr="00965731" w14:paraId="177BD5AC" w14:textId="77777777" w:rsidTr="009937F7">
        <w:trPr>
          <w:trHeight w:val="260"/>
        </w:trPr>
        <w:tc>
          <w:tcPr>
            <w:tcW w:w="2074" w:type="dxa"/>
            <w:vAlign w:val="center"/>
          </w:tcPr>
          <w:p w14:paraId="3C1F0F6C" w14:textId="77777777" w:rsidR="006507DA" w:rsidRPr="00965731" w:rsidRDefault="006507DA" w:rsidP="009937F7">
            <w:pPr>
              <w:suppressAutoHyphens/>
              <w:ind w:rightChars="200" w:right="420"/>
              <w:jc w:val="center"/>
              <w:rPr>
                <w:rFonts w:ascii="宋体" w:hAnsi="宋体"/>
                <w:sz w:val="24"/>
              </w:rPr>
            </w:pPr>
            <w:proofErr w:type="gramStart"/>
            <w:r w:rsidRPr="00965731">
              <w:rPr>
                <w:rFonts w:ascii="宋体" w:hAnsi="宋体"/>
                <w:sz w:val="24"/>
              </w:rPr>
              <w:t>网关双</w:t>
            </w:r>
            <w:proofErr w:type="gramEnd"/>
            <w:r w:rsidRPr="00965731">
              <w:rPr>
                <w:rFonts w:ascii="宋体" w:hAnsi="宋体"/>
                <w:sz w:val="24"/>
              </w:rPr>
              <w:t>上行通讯</w:t>
            </w:r>
          </w:p>
        </w:tc>
        <w:tc>
          <w:tcPr>
            <w:tcW w:w="7390" w:type="dxa"/>
            <w:vAlign w:val="center"/>
          </w:tcPr>
          <w:p w14:paraId="0E9F7C9A"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支持与边缘计算服务平台、与数据中心服务平台实时通信。</w:t>
            </w:r>
          </w:p>
        </w:tc>
      </w:tr>
      <w:tr w:rsidR="006507DA" w:rsidRPr="00965731" w14:paraId="3DBA22CB" w14:textId="77777777" w:rsidTr="009937F7">
        <w:trPr>
          <w:trHeight w:val="502"/>
        </w:trPr>
        <w:tc>
          <w:tcPr>
            <w:tcW w:w="2074" w:type="dxa"/>
            <w:vAlign w:val="center"/>
          </w:tcPr>
          <w:p w14:paraId="04C0E408"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lastRenderedPageBreak/>
              <w:t>具备</w:t>
            </w:r>
            <w:proofErr w:type="gramStart"/>
            <w:r w:rsidRPr="00965731">
              <w:rPr>
                <w:rFonts w:ascii="宋体" w:hAnsi="宋体"/>
                <w:sz w:val="24"/>
              </w:rPr>
              <w:t>实时双</w:t>
            </w:r>
            <w:proofErr w:type="gramEnd"/>
            <w:r w:rsidRPr="00965731">
              <w:rPr>
                <w:rFonts w:ascii="宋体" w:hAnsi="宋体"/>
                <w:sz w:val="24"/>
              </w:rPr>
              <w:t>链路通讯功能</w:t>
            </w:r>
          </w:p>
        </w:tc>
        <w:tc>
          <w:tcPr>
            <w:tcW w:w="7390" w:type="dxa"/>
            <w:vAlign w:val="center"/>
          </w:tcPr>
          <w:p w14:paraId="76F8B163"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支持在网络不稳定或网络故障情况下，可快速自切换通讯网络（例如自启动4G网络服务）。</w:t>
            </w:r>
          </w:p>
        </w:tc>
      </w:tr>
      <w:tr w:rsidR="006507DA" w:rsidRPr="00965731" w14:paraId="42C9C635" w14:textId="77777777" w:rsidTr="009937F7">
        <w:trPr>
          <w:trHeight w:val="518"/>
        </w:trPr>
        <w:tc>
          <w:tcPr>
            <w:tcW w:w="2074" w:type="dxa"/>
            <w:vAlign w:val="center"/>
          </w:tcPr>
          <w:p w14:paraId="28D59B17"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边云协同能力</w:t>
            </w:r>
          </w:p>
        </w:tc>
        <w:tc>
          <w:tcPr>
            <w:tcW w:w="7390" w:type="dxa"/>
            <w:vAlign w:val="center"/>
          </w:tcPr>
          <w:p w14:paraId="25AB96ED"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支持云端对边缘</w:t>
            </w:r>
            <w:proofErr w:type="gramStart"/>
            <w:r w:rsidRPr="00965731">
              <w:rPr>
                <w:rFonts w:ascii="宋体" w:hAnsi="宋体"/>
                <w:sz w:val="24"/>
              </w:rPr>
              <w:t>侧统一</w:t>
            </w:r>
            <w:proofErr w:type="gramEnd"/>
            <w:r w:rsidRPr="00965731">
              <w:rPr>
                <w:rFonts w:ascii="宋体" w:hAnsi="宋体"/>
                <w:sz w:val="24"/>
              </w:rPr>
              <w:t>管理：集成标准网管协议，支持云端对本产品解析协议下发、远程重</w:t>
            </w:r>
            <w:proofErr w:type="gramStart"/>
            <w:r w:rsidRPr="00965731">
              <w:rPr>
                <w:rFonts w:ascii="宋体" w:hAnsi="宋体"/>
                <w:sz w:val="24"/>
              </w:rPr>
              <w:t>启以及</w:t>
            </w:r>
            <w:proofErr w:type="gramEnd"/>
            <w:r w:rsidRPr="00965731">
              <w:rPr>
                <w:rFonts w:ascii="宋体" w:hAnsi="宋体"/>
                <w:sz w:val="24"/>
              </w:rPr>
              <w:t>升级，并支持向多数据中心上报数据的配置。</w:t>
            </w:r>
          </w:p>
        </w:tc>
      </w:tr>
    </w:tbl>
    <w:p w14:paraId="51C5BD5D" w14:textId="77777777" w:rsidR="006507DA" w:rsidRPr="00965731" w:rsidRDefault="006507DA" w:rsidP="006507DA">
      <w:pPr>
        <w:spacing w:afterLines="25" w:after="78" w:line="440" w:lineRule="exact"/>
        <w:ind w:leftChars="200" w:left="420" w:rightChars="200" w:right="420" w:firstLineChars="200" w:firstLine="480"/>
        <w:rPr>
          <w:rFonts w:ascii="宋体" w:hAnsi="宋体"/>
          <w:sz w:val="24"/>
        </w:rPr>
      </w:pPr>
      <w:r w:rsidRPr="00965731">
        <w:rPr>
          <w:rFonts w:ascii="宋体" w:hAnsi="宋体"/>
          <w:sz w:val="24"/>
        </w:rPr>
        <w:t>5.11路灯控制器</w:t>
      </w:r>
      <w:r w:rsidRPr="00965731">
        <w:rPr>
          <w:rFonts w:ascii="宋体" w:hAnsi="宋体" w:hint="eastAsia"/>
          <w:sz w:val="24"/>
        </w:rPr>
        <w:t>（含安装、调试及相应辅材）</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6"/>
        <w:gridCol w:w="7398"/>
      </w:tblGrid>
      <w:tr w:rsidR="006507DA" w:rsidRPr="00965731" w14:paraId="526A74A0" w14:textId="77777777" w:rsidTr="009937F7">
        <w:trPr>
          <w:trHeight w:val="310"/>
        </w:trPr>
        <w:tc>
          <w:tcPr>
            <w:tcW w:w="2066" w:type="dxa"/>
            <w:vAlign w:val="center"/>
          </w:tcPr>
          <w:p w14:paraId="29FE7805" w14:textId="77777777" w:rsidR="006507DA" w:rsidRPr="00965731" w:rsidRDefault="006507DA" w:rsidP="009937F7">
            <w:pPr>
              <w:suppressAutoHyphens/>
              <w:ind w:leftChars="200" w:left="420" w:rightChars="200" w:right="420"/>
              <w:jc w:val="center"/>
              <w:rPr>
                <w:rFonts w:ascii="宋体" w:hAnsi="宋体"/>
                <w:b/>
                <w:sz w:val="24"/>
              </w:rPr>
            </w:pPr>
            <w:r w:rsidRPr="00965731">
              <w:rPr>
                <w:rFonts w:ascii="宋体" w:hAnsi="宋体"/>
                <w:b/>
                <w:sz w:val="24"/>
              </w:rPr>
              <w:t>指标项</w:t>
            </w:r>
          </w:p>
        </w:tc>
        <w:tc>
          <w:tcPr>
            <w:tcW w:w="7398" w:type="dxa"/>
          </w:tcPr>
          <w:p w14:paraId="224F2C7D" w14:textId="77777777" w:rsidR="006507DA" w:rsidRPr="00965731" w:rsidRDefault="006507DA" w:rsidP="009937F7">
            <w:pPr>
              <w:suppressAutoHyphens/>
              <w:ind w:leftChars="200" w:left="420" w:rightChars="200" w:right="420" w:firstLineChars="200" w:firstLine="482"/>
              <w:jc w:val="center"/>
              <w:rPr>
                <w:rFonts w:ascii="宋体" w:hAnsi="宋体"/>
                <w:b/>
                <w:sz w:val="24"/>
              </w:rPr>
            </w:pPr>
            <w:r w:rsidRPr="00965731">
              <w:rPr>
                <w:rFonts w:ascii="宋体" w:hAnsi="宋体"/>
                <w:b/>
                <w:sz w:val="24"/>
              </w:rPr>
              <w:t>技术规格要求</w:t>
            </w:r>
          </w:p>
        </w:tc>
      </w:tr>
      <w:tr w:rsidR="006507DA" w:rsidRPr="00965731" w14:paraId="2DC444FE" w14:textId="77777777" w:rsidTr="009937F7">
        <w:trPr>
          <w:trHeight w:val="892"/>
        </w:trPr>
        <w:tc>
          <w:tcPr>
            <w:tcW w:w="2066" w:type="dxa"/>
            <w:vAlign w:val="center"/>
          </w:tcPr>
          <w:p w14:paraId="59090753"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技术标准</w:t>
            </w:r>
          </w:p>
        </w:tc>
        <w:tc>
          <w:tcPr>
            <w:tcW w:w="7398" w:type="dxa"/>
            <w:vAlign w:val="center"/>
          </w:tcPr>
          <w:p w14:paraId="4A6AD5E4"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1、整体设计技术标准：符合</w:t>
            </w:r>
            <w:proofErr w:type="gramStart"/>
            <w:r w:rsidRPr="00965731">
              <w:rPr>
                <w:rFonts w:ascii="宋体" w:hAnsi="宋体"/>
                <w:sz w:val="24"/>
              </w:rPr>
              <w:t>现运行</w:t>
            </w:r>
            <w:proofErr w:type="gramEnd"/>
            <w:r w:rsidRPr="00965731">
              <w:rPr>
                <w:rFonts w:ascii="宋体" w:hAnsi="宋体"/>
                <w:sz w:val="24"/>
              </w:rPr>
              <w:t>的照明监控系统技术标准；</w:t>
            </w:r>
          </w:p>
          <w:p w14:paraId="7F9C6464"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2、终端软件设计标准：符合现有系统通信协议规约。</w:t>
            </w:r>
          </w:p>
        </w:tc>
      </w:tr>
      <w:tr w:rsidR="006507DA" w:rsidRPr="00965731" w14:paraId="4C6338EC" w14:textId="77777777" w:rsidTr="009937F7">
        <w:trPr>
          <w:trHeight w:val="527"/>
        </w:trPr>
        <w:tc>
          <w:tcPr>
            <w:tcW w:w="2066" w:type="dxa"/>
            <w:vAlign w:val="center"/>
          </w:tcPr>
          <w:p w14:paraId="5D979711"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通信方式</w:t>
            </w:r>
          </w:p>
        </w:tc>
        <w:tc>
          <w:tcPr>
            <w:tcW w:w="7398" w:type="dxa"/>
            <w:vAlign w:val="center"/>
          </w:tcPr>
          <w:p w14:paraId="1B8B5C5E"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支持GPRS通信或4G通信；兼容无线专用网和无线公用网多种通信方式</w:t>
            </w:r>
          </w:p>
        </w:tc>
      </w:tr>
      <w:tr w:rsidR="006507DA" w:rsidRPr="00965731" w14:paraId="40C64BAB" w14:textId="77777777" w:rsidTr="009937F7">
        <w:trPr>
          <w:trHeight w:val="1793"/>
        </w:trPr>
        <w:tc>
          <w:tcPr>
            <w:tcW w:w="2066" w:type="dxa"/>
            <w:vAlign w:val="center"/>
          </w:tcPr>
          <w:p w14:paraId="158B871C"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独立运行</w:t>
            </w:r>
          </w:p>
        </w:tc>
        <w:tc>
          <w:tcPr>
            <w:tcW w:w="7398" w:type="dxa"/>
            <w:vAlign w:val="center"/>
          </w:tcPr>
          <w:p w14:paraId="24CAFAB1"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 xml:space="preserve">#每个终端具备 6 </w:t>
            </w:r>
            <w:proofErr w:type="gramStart"/>
            <w:r w:rsidRPr="00965731">
              <w:rPr>
                <w:rFonts w:ascii="宋体" w:hAnsi="宋体"/>
                <w:sz w:val="24"/>
              </w:rPr>
              <w:t>个</w:t>
            </w:r>
            <w:proofErr w:type="gramEnd"/>
            <w:r w:rsidRPr="00965731">
              <w:rPr>
                <w:rFonts w:ascii="宋体" w:hAnsi="宋体"/>
                <w:sz w:val="24"/>
              </w:rPr>
              <w:t>独立回路；</w:t>
            </w:r>
          </w:p>
          <w:p w14:paraId="1A0010A6"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外接中文液晶显示面板，本地控制开关输出，显示当前所有数据，如各回路状态、电流、时钟、网络信号等信息；</w:t>
            </w:r>
          </w:p>
          <w:p w14:paraId="0F8B7A90"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cs="Segoe UI Symbol"/>
                <w:sz w:val="24"/>
              </w:rPr>
              <w:t>★</w:t>
            </w:r>
            <w:r w:rsidRPr="00965731">
              <w:rPr>
                <w:rFonts w:ascii="宋体" w:hAnsi="宋体"/>
                <w:sz w:val="24"/>
              </w:rPr>
              <w:t>具备单独网络校时功能，并可脱网使用；</w:t>
            </w:r>
          </w:p>
          <w:p w14:paraId="74E99A03"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通信线路发生故障时，终端会根据预先设定的程序定时</w:t>
            </w:r>
            <w:proofErr w:type="gramStart"/>
            <w:r w:rsidRPr="00965731">
              <w:rPr>
                <w:rFonts w:ascii="宋体" w:hAnsi="宋体"/>
                <w:sz w:val="24"/>
              </w:rPr>
              <w:t>自行开</w:t>
            </w:r>
            <w:proofErr w:type="gramEnd"/>
            <w:r w:rsidRPr="00965731">
              <w:rPr>
                <w:rFonts w:ascii="宋体" w:hAnsi="宋体"/>
                <w:sz w:val="24"/>
              </w:rPr>
              <w:t>/关，能确保照明线路的正常运行。</w:t>
            </w:r>
          </w:p>
        </w:tc>
      </w:tr>
      <w:tr w:rsidR="006507DA" w:rsidRPr="00965731" w14:paraId="2054129D" w14:textId="77777777" w:rsidTr="009937F7">
        <w:trPr>
          <w:trHeight w:val="310"/>
        </w:trPr>
        <w:tc>
          <w:tcPr>
            <w:tcW w:w="2066" w:type="dxa"/>
            <w:vAlign w:val="center"/>
          </w:tcPr>
          <w:p w14:paraId="1251AC3A"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手动设置</w:t>
            </w:r>
          </w:p>
        </w:tc>
        <w:tc>
          <w:tcPr>
            <w:tcW w:w="7398" w:type="dxa"/>
            <w:vAlign w:val="center"/>
          </w:tcPr>
          <w:p w14:paraId="6248DD06"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现场自动设定功能：通过键盘显示器，可以现场中文显示和设置</w:t>
            </w:r>
          </w:p>
        </w:tc>
      </w:tr>
      <w:tr w:rsidR="006507DA" w:rsidRPr="00965731" w14:paraId="70246AA6" w14:textId="77777777" w:rsidTr="009937F7">
        <w:trPr>
          <w:trHeight w:val="310"/>
        </w:trPr>
        <w:tc>
          <w:tcPr>
            <w:tcW w:w="2066" w:type="dxa"/>
            <w:vAlign w:val="center"/>
          </w:tcPr>
          <w:p w14:paraId="545AC5EF"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工作环境温度</w:t>
            </w:r>
          </w:p>
        </w:tc>
        <w:tc>
          <w:tcPr>
            <w:tcW w:w="7398" w:type="dxa"/>
            <w:vAlign w:val="center"/>
          </w:tcPr>
          <w:p w14:paraId="396844CE"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一</w:t>
            </w:r>
            <w:proofErr w:type="gramStart"/>
            <w:r w:rsidRPr="00965731">
              <w:rPr>
                <w:rFonts w:ascii="宋体" w:hAnsi="宋体"/>
                <w:sz w:val="24"/>
              </w:rPr>
              <w:t>20</w:t>
            </w:r>
            <w:proofErr w:type="gramEnd"/>
            <w:r w:rsidRPr="00965731">
              <w:rPr>
                <w:rFonts w:ascii="宋体" w:hAnsi="宋体"/>
                <w:sz w:val="24"/>
              </w:rPr>
              <w:t>°C</w:t>
            </w:r>
            <w:r w:rsidRPr="00965731">
              <w:rPr>
                <w:rFonts w:ascii="微软雅黑" w:eastAsia="微软雅黑" w:hAnsi="微软雅黑" w:cs="微软雅黑" w:hint="eastAsia"/>
                <w:sz w:val="24"/>
              </w:rPr>
              <w:t>〜</w:t>
            </w:r>
            <w:r w:rsidRPr="00965731">
              <w:rPr>
                <w:rFonts w:ascii="宋体" w:hAnsi="宋体"/>
                <w:sz w:val="24"/>
              </w:rPr>
              <w:t>+ 60°C;</w:t>
            </w:r>
          </w:p>
        </w:tc>
      </w:tr>
      <w:tr w:rsidR="006507DA" w:rsidRPr="00965731" w14:paraId="5157ED60" w14:textId="77777777" w:rsidTr="009937F7">
        <w:trPr>
          <w:trHeight w:val="601"/>
        </w:trPr>
        <w:tc>
          <w:tcPr>
            <w:tcW w:w="2066" w:type="dxa"/>
            <w:vAlign w:val="center"/>
          </w:tcPr>
          <w:p w14:paraId="401C5E03"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电流采集精度</w:t>
            </w:r>
          </w:p>
        </w:tc>
        <w:tc>
          <w:tcPr>
            <w:tcW w:w="7398" w:type="dxa"/>
            <w:vAlign w:val="center"/>
          </w:tcPr>
          <w:p w14:paraId="1B4F6EBC"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0.01;</w:t>
            </w:r>
          </w:p>
        </w:tc>
      </w:tr>
      <w:tr w:rsidR="006507DA" w:rsidRPr="00965731" w14:paraId="14FFC857" w14:textId="77777777" w:rsidTr="009937F7">
        <w:trPr>
          <w:trHeight w:val="310"/>
        </w:trPr>
        <w:tc>
          <w:tcPr>
            <w:tcW w:w="2066" w:type="dxa"/>
            <w:vAlign w:val="center"/>
          </w:tcPr>
          <w:p w14:paraId="353A55DD"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开关量输出</w:t>
            </w:r>
          </w:p>
        </w:tc>
        <w:tc>
          <w:tcPr>
            <w:tcW w:w="7398" w:type="dxa"/>
          </w:tcPr>
          <w:p w14:paraId="19FCDEE5"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每路输出可任意设定预置开关灯时间；</w:t>
            </w:r>
          </w:p>
        </w:tc>
      </w:tr>
      <w:tr w:rsidR="006507DA" w:rsidRPr="00965731" w14:paraId="1666976E" w14:textId="77777777" w:rsidTr="009937F7">
        <w:trPr>
          <w:trHeight w:val="604"/>
        </w:trPr>
        <w:tc>
          <w:tcPr>
            <w:tcW w:w="2066" w:type="dxa"/>
            <w:vAlign w:val="center"/>
          </w:tcPr>
          <w:p w14:paraId="33B58095"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网络协议</w:t>
            </w:r>
          </w:p>
        </w:tc>
        <w:tc>
          <w:tcPr>
            <w:tcW w:w="7398" w:type="dxa"/>
          </w:tcPr>
          <w:p w14:paraId="551298D6"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网络接口协议：TCP/IP；</w:t>
            </w:r>
          </w:p>
          <w:p w14:paraId="457E393C"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与现有移动运营商GPRS或4G专用网络系统兼容与数据共享；</w:t>
            </w:r>
          </w:p>
        </w:tc>
      </w:tr>
      <w:tr w:rsidR="006507DA" w:rsidRPr="00965731" w14:paraId="4D53700E" w14:textId="77777777" w:rsidTr="009937F7">
        <w:trPr>
          <w:trHeight w:val="310"/>
        </w:trPr>
        <w:tc>
          <w:tcPr>
            <w:tcW w:w="2066" w:type="dxa"/>
            <w:vAlign w:val="center"/>
          </w:tcPr>
          <w:p w14:paraId="78CC0843"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报警提示</w:t>
            </w:r>
          </w:p>
        </w:tc>
        <w:tc>
          <w:tcPr>
            <w:tcW w:w="7398" w:type="dxa"/>
          </w:tcPr>
          <w:p w14:paraId="4665E01C"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支持低温、高压、低压报警提示。</w:t>
            </w:r>
          </w:p>
        </w:tc>
      </w:tr>
      <w:tr w:rsidR="006507DA" w:rsidRPr="00965731" w14:paraId="61C29A9B" w14:textId="77777777" w:rsidTr="009937F7">
        <w:trPr>
          <w:trHeight w:val="310"/>
        </w:trPr>
        <w:tc>
          <w:tcPr>
            <w:tcW w:w="2066" w:type="dxa"/>
            <w:vAlign w:val="center"/>
          </w:tcPr>
          <w:p w14:paraId="14FEB9C8"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通讯接口</w:t>
            </w:r>
          </w:p>
        </w:tc>
        <w:tc>
          <w:tcPr>
            <w:tcW w:w="7398" w:type="dxa"/>
          </w:tcPr>
          <w:p w14:paraId="0B29E854"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 xml:space="preserve">RS485接口 </w:t>
            </w:r>
          </w:p>
        </w:tc>
      </w:tr>
      <w:tr w:rsidR="006507DA" w:rsidRPr="00965731" w14:paraId="78AA8CE1" w14:textId="77777777" w:rsidTr="009937F7">
        <w:trPr>
          <w:trHeight w:val="317"/>
        </w:trPr>
        <w:tc>
          <w:tcPr>
            <w:tcW w:w="2066" w:type="dxa"/>
            <w:vAlign w:val="center"/>
          </w:tcPr>
          <w:p w14:paraId="01B22014"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通讯协议</w:t>
            </w:r>
          </w:p>
        </w:tc>
        <w:tc>
          <w:tcPr>
            <w:tcW w:w="7398" w:type="dxa"/>
          </w:tcPr>
          <w:p w14:paraId="298544BB"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#支持协议定制开发</w:t>
            </w:r>
          </w:p>
        </w:tc>
      </w:tr>
    </w:tbl>
    <w:p w14:paraId="41EB8781" w14:textId="77777777" w:rsidR="006507DA" w:rsidRPr="00965731" w:rsidRDefault="006507DA" w:rsidP="006507DA">
      <w:pPr>
        <w:spacing w:afterLines="25" w:after="78" w:line="440" w:lineRule="exact"/>
        <w:ind w:leftChars="200" w:left="420" w:rightChars="200" w:right="420" w:firstLineChars="200" w:firstLine="480"/>
        <w:rPr>
          <w:rFonts w:ascii="宋体" w:hAnsi="宋体"/>
          <w:sz w:val="24"/>
        </w:rPr>
      </w:pPr>
      <w:r w:rsidRPr="00965731">
        <w:rPr>
          <w:rFonts w:ascii="宋体" w:hAnsi="宋体"/>
          <w:sz w:val="24"/>
        </w:rPr>
        <w:t>5.12</w:t>
      </w:r>
      <w:proofErr w:type="gramStart"/>
      <w:r w:rsidRPr="00965731">
        <w:rPr>
          <w:rFonts w:ascii="宋体" w:hAnsi="宋体"/>
          <w:sz w:val="24"/>
        </w:rPr>
        <w:t>楼控智能</w:t>
      </w:r>
      <w:proofErr w:type="gramEnd"/>
      <w:r w:rsidRPr="00965731">
        <w:rPr>
          <w:rFonts w:ascii="宋体" w:hAnsi="宋体"/>
          <w:sz w:val="24"/>
        </w:rPr>
        <w:t>网关</w:t>
      </w:r>
      <w:r w:rsidRPr="00965731">
        <w:rPr>
          <w:rFonts w:ascii="宋体" w:hAnsi="宋体" w:hint="eastAsia"/>
          <w:sz w:val="24"/>
        </w:rPr>
        <w:t>（含安装、调试及相应辅材）</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8"/>
        <w:gridCol w:w="7386"/>
      </w:tblGrid>
      <w:tr w:rsidR="006507DA" w:rsidRPr="00965731" w14:paraId="31C8CF8A" w14:textId="77777777" w:rsidTr="009937F7">
        <w:trPr>
          <w:trHeight w:val="283"/>
        </w:trPr>
        <w:tc>
          <w:tcPr>
            <w:tcW w:w="2078" w:type="dxa"/>
            <w:vAlign w:val="center"/>
          </w:tcPr>
          <w:p w14:paraId="03BA2BC5" w14:textId="77777777" w:rsidR="006507DA" w:rsidRPr="00965731" w:rsidRDefault="006507DA" w:rsidP="009937F7">
            <w:pPr>
              <w:suppressAutoHyphens/>
              <w:ind w:leftChars="200" w:left="420" w:rightChars="200" w:right="420"/>
              <w:jc w:val="center"/>
              <w:rPr>
                <w:rFonts w:ascii="宋体" w:hAnsi="宋体"/>
                <w:b/>
                <w:sz w:val="24"/>
              </w:rPr>
            </w:pPr>
            <w:r w:rsidRPr="00965731">
              <w:rPr>
                <w:rFonts w:ascii="宋体" w:hAnsi="宋体"/>
                <w:b/>
                <w:sz w:val="24"/>
              </w:rPr>
              <w:t>指标项</w:t>
            </w:r>
          </w:p>
        </w:tc>
        <w:tc>
          <w:tcPr>
            <w:tcW w:w="7386" w:type="dxa"/>
          </w:tcPr>
          <w:p w14:paraId="182DD81F" w14:textId="77777777" w:rsidR="006507DA" w:rsidRPr="00965731" w:rsidRDefault="006507DA" w:rsidP="009937F7">
            <w:pPr>
              <w:suppressAutoHyphens/>
              <w:ind w:leftChars="200" w:left="420" w:rightChars="200" w:right="420" w:firstLineChars="200" w:firstLine="482"/>
              <w:jc w:val="center"/>
              <w:rPr>
                <w:rFonts w:ascii="宋体" w:hAnsi="宋体"/>
                <w:b/>
                <w:sz w:val="24"/>
              </w:rPr>
            </w:pPr>
            <w:r w:rsidRPr="00965731">
              <w:rPr>
                <w:rFonts w:ascii="宋体" w:hAnsi="宋体"/>
                <w:b/>
                <w:sz w:val="24"/>
              </w:rPr>
              <w:t>技术规格要求</w:t>
            </w:r>
          </w:p>
        </w:tc>
      </w:tr>
      <w:tr w:rsidR="006507DA" w:rsidRPr="00965731" w14:paraId="652EF41F" w14:textId="77777777" w:rsidTr="009937F7">
        <w:trPr>
          <w:trHeight w:val="283"/>
        </w:trPr>
        <w:tc>
          <w:tcPr>
            <w:tcW w:w="2078" w:type="dxa"/>
            <w:vAlign w:val="center"/>
          </w:tcPr>
          <w:p w14:paraId="7FCEB666"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shd w:val="clear" w:color="auto" w:fill="FFFFFF"/>
              </w:rPr>
              <w:t>串口</w:t>
            </w:r>
          </w:p>
        </w:tc>
        <w:tc>
          <w:tcPr>
            <w:tcW w:w="7386" w:type="dxa"/>
          </w:tcPr>
          <w:p w14:paraId="38385C05" w14:textId="77777777" w:rsidR="006507DA" w:rsidRPr="00965731" w:rsidRDefault="006507DA" w:rsidP="009937F7">
            <w:pPr>
              <w:suppressAutoHyphens/>
              <w:ind w:leftChars="200" w:left="420" w:rightChars="200" w:right="420" w:firstLineChars="200" w:firstLine="480"/>
              <w:jc w:val="left"/>
              <w:rPr>
                <w:rFonts w:ascii="宋体" w:hAnsi="宋体"/>
                <w:sz w:val="24"/>
              </w:rPr>
            </w:pPr>
            <w:r w:rsidRPr="00965731">
              <w:rPr>
                <w:rFonts w:ascii="宋体" w:hAnsi="宋体"/>
                <w:sz w:val="24"/>
              </w:rPr>
              <w:t>4个全隔离RS-485接口</w:t>
            </w:r>
          </w:p>
        </w:tc>
      </w:tr>
      <w:tr w:rsidR="006507DA" w:rsidRPr="00965731" w14:paraId="123A4870" w14:textId="77777777" w:rsidTr="009937F7">
        <w:trPr>
          <w:trHeight w:val="283"/>
        </w:trPr>
        <w:tc>
          <w:tcPr>
            <w:tcW w:w="2078" w:type="dxa"/>
            <w:vAlign w:val="center"/>
          </w:tcPr>
          <w:p w14:paraId="55582DF7"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网口</w:t>
            </w:r>
          </w:p>
        </w:tc>
        <w:tc>
          <w:tcPr>
            <w:tcW w:w="7386" w:type="dxa"/>
          </w:tcPr>
          <w:p w14:paraId="32E83B5E" w14:textId="77777777" w:rsidR="006507DA" w:rsidRPr="00965731" w:rsidRDefault="006507DA" w:rsidP="009937F7">
            <w:pPr>
              <w:suppressAutoHyphens/>
              <w:ind w:leftChars="200" w:left="420" w:rightChars="200" w:right="420" w:firstLineChars="200" w:firstLine="480"/>
              <w:jc w:val="left"/>
              <w:rPr>
                <w:rFonts w:ascii="宋体" w:hAnsi="宋体"/>
                <w:sz w:val="24"/>
              </w:rPr>
            </w:pPr>
            <w:r w:rsidRPr="00965731">
              <w:rPr>
                <w:rFonts w:ascii="宋体" w:hAnsi="宋体"/>
                <w:sz w:val="24"/>
              </w:rPr>
              <w:t>2个100M/10M以太网接口、支持4G全网通模块扩展</w:t>
            </w:r>
          </w:p>
        </w:tc>
      </w:tr>
      <w:tr w:rsidR="006507DA" w:rsidRPr="00965731" w14:paraId="11537183" w14:textId="77777777" w:rsidTr="009937F7">
        <w:trPr>
          <w:trHeight w:val="283"/>
        </w:trPr>
        <w:tc>
          <w:tcPr>
            <w:tcW w:w="2078" w:type="dxa"/>
            <w:vAlign w:val="center"/>
          </w:tcPr>
          <w:p w14:paraId="60F9A882" w14:textId="77777777" w:rsidR="006507DA" w:rsidRPr="00965731" w:rsidRDefault="006507DA" w:rsidP="009937F7">
            <w:pPr>
              <w:suppressAutoHyphens/>
              <w:ind w:rightChars="200" w:right="420"/>
              <w:jc w:val="center"/>
              <w:rPr>
                <w:rFonts w:ascii="宋体" w:hAnsi="宋体"/>
                <w:bCs/>
                <w:sz w:val="24"/>
              </w:rPr>
            </w:pPr>
            <w:r w:rsidRPr="00965731">
              <w:rPr>
                <w:rFonts w:ascii="宋体" w:hAnsi="宋体"/>
                <w:bCs/>
                <w:sz w:val="24"/>
              </w:rPr>
              <w:t>电源</w:t>
            </w:r>
          </w:p>
        </w:tc>
        <w:tc>
          <w:tcPr>
            <w:tcW w:w="7386" w:type="dxa"/>
          </w:tcPr>
          <w:p w14:paraId="64C2696D" w14:textId="77777777" w:rsidR="006507DA" w:rsidRPr="00965731" w:rsidRDefault="006507DA" w:rsidP="009937F7">
            <w:pPr>
              <w:suppressAutoHyphens/>
              <w:ind w:leftChars="200" w:left="420" w:rightChars="200" w:right="420" w:firstLineChars="200" w:firstLine="480"/>
              <w:jc w:val="left"/>
              <w:rPr>
                <w:rFonts w:ascii="宋体" w:hAnsi="宋体"/>
                <w:bCs/>
                <w:sz w:val="24"/>
              </w:rPr>
            </w:pPr>
            <w:r w:rsidRPr="00965731">
              <w:rPr>
                <w:rFonts w:ascii="宋体" w:hAnsi="宋体"/>
                <w:bCs/>
                <w:sz w:val="24"/>
              </w:rPr>
              <w:t>DC9V～36V，支持防反接，抗雷，过流等保护</w:t>
            </w:r>
          </w:p>
        </w:tc>
      </w:tr>
      <w:tr w:rsidR="006507DA" w:rsidRPr="00965731" w14:paraId="1EBEF077" w14:textId="77777777" w:rsidTr="009937F7">
        <w:trPr>
          <w:trHeight w:val="283"/>
        </w:trPr>
        <w:tc>
          <w:tcPr>
            <w:tcW w:w="2078" w:type="dxa"/>
            <w:vAlign w:val="center"/>
          </w:tcPr>
          <w:p w14:paraId="49366C2E" w14:textId="77777777" w:rsidR="006507DA" w:rsidRPr="00965731" w:rsidRDefault="006507DA" w:rsidP="009937F7">
            <w:pPr>
              <w:suppressAutoHyphens/>
              <w:ind w:rightChars="200" w:right="420"/>
              <w:jc w:val="center"/>
              <w:rPr>
                <w:rFonts w:ascii="宋体" w:hAnsi="宋体"/>
                <w:bCs/>
                <w:sz w:val="24"/>
              </w:rPr>
            </w:pPr>
            <w:r w:rsidRPr="00965731">
              <w:rPr>
                <w:rFonts w:ascii="宋体" w:hAnsi="宋体"/>
                <w:bCs/>
                <w:sz w:val="24"/>
              </w:rPr>
              <w:t>外壳防护等级</w:t>
            </w:r>
          </w:p>
        </w:tc>
        <w:tc>
          <w:tcPr>
            <w:tcW w:w="7386" w:type="dxa"/>
          </w:tcPr>
          <w:p w14:paraId="47E10663" w14:textId="77777777" w:rsidR="006507DA" w:rsidRPr="00965731" w:rsidRDefault="006507DA" w:rsidP="009937F7">
            <w:pPr>
              <w:suppressAutoHyphens/>
              <w:ind w:leftChars="200" w:left="420" w:rightChars="200" w:right="420" w:firstLineChars="200" w:firstLine="480"/>
              <w:jc w:val="left"/>
              <w:rPr>
                <w:rFonts w:ascii="宋体" w:hAnsi="宋体"/>
                <w:bCs/>
                <w:sz w:val="24"/>
              </w:rPr>
            </w:pPr>
            <w:r w:rsidRPr="00965731">
              <w:rPr>
                <w:rFonts w:ascii="宋体" w:hAnsi="宋体"/>
                <w:bCs/>
                <w:sz w:val="24"/>
              </w:rPr>
              <w:t>IP51</w:t>
            </w:r>
          </w:p>
        </w:tc>
      </w:tr>
      <w:tr w:rsidR="006507DA" w:rsidRPr="00965731" w14:paraId="3B34831D" w14:textId="77777777" w:rsidTr="009937F7">
        <w:trPr>
          <w:trHeight w:val="283"/>
        </w:trPr>
        <w:tc>
          <w:tcPr>
            <w:tcW w:w="2078" w:type="dxa"/>
            <w:vAlign w:val="center"/>
          </w:tcPr>
          <w:p w14:paraId="1E1BB94F" w14:textId="77777777" w:rsidR="006507DA" w:rsidRPr="00965731" w:rsidRDefault="006507DA" w:rsidP="009937F7">
            <w:pPr>
              <w:suppressAutoHyphens/>
              <w:ind w:rightChars="200" w:right="420"/>
              <w:jc w:val="center"/>
              <w:rPr>
                <w:rFonts w:ascii="宋体" w:hAnsi="宋体"/>
                <w:bCs/>
                <w:sz w:val="24"/>
              </w:rPr>
            </w:pPr>
            <w:r w:rsidRPr="00965731">
              <w:rPr>
                <w:rFonts w:ascii="宋体" w:hAnsi="宋体"/>
                <w:bCs/>
                <w:sz w:val="24"/>
              </w:rPr>
              <w:t>功耗</w:t>
            </w:r>
          </w:p>
        </w:tc>
        <w:tc>
          <w:tcPr>
            <w:tcW w:w="7386" w:type="dxa"/>
          </w:tcPr>
          <w:p w14:paraId="28A0C865" w14:textId="77777777" w:rsidR="006507DA" w:rsidRPr="00965731" w:rsidRDefault="006507DA" w:rsidP="009937F7">
            <w:pPr>
              <w:suppressAutoHyphens/>
              <w:ind w:leftChars="200" w:left="420" w:rightChars="200" w:right="420" w:firstLineChars="200" w:firstLine="480"/>
              <w:jc w:val="left"/>
              <w:rPr>
                <w:rFonts w:ascii="宋体" w:hAnsi="宋体"/>
                <w:bCs/>
                <w:sz w:val="24"/>
              </w:rPr>
            </w:pPr>
            <w:r w:rsidRPr="00965731">
              <w:rPr>
                <w:rFonts w:ascii="宋体" w:hAnsi="宋体"/>
                <w:bCs/>
                <w:sz w:val="24"/>
              </w:rPr>
              <w:t>主板最大功耗≤6W</w:t>
            </w:r>
          </w:p>
        </w:tc>
      </w:tr>
      <w:tr w:rsidR="006507DA" w:rsidRPr="00965731" w14:paraId="5BE2F7D2" w14:textId="77777777" w:rsidTr="009937F7">
        <w:trPr>
          <w:trHeight w:val="283"/>
        </w:trPr>
        <w:tc>
          <w:tcPr>
            <w:tcW w:w="2078" w:type="dxa"/>
            <w:vAlign w:val="center"/>
          </w:tcPr>
          <w:p w14:paraId="6896C0C1" w14:textId="77777777" w:rsidR="006507DA" w:rsidRPr="00965731" w:rsidRDefault="006507DA" w:rsidP="009937F7">
            <w:pPr>
              <w:suppressAutoHyphens/>
              <w:ind w:rightChars="200" w:right="420"/>
              <w:jc w:val="center"/>
              <w:rPr>
                <w:rFonts w:ascii="宋体" w:hAnsi="宋体"/>
                <w:bCs/>
                <w:sz w:val="24"/>
              </w:rPr>
            </w:pPr>
            <w:r w:rsidRPr="00965731">
              <w:rPr>
                <w:rFonts w:ascii="宋体" w:hAnsi="宋体"/>
                <w:bCs/>
                <w:sz w:val="24"/>
              </w:rPr>
              <w:t>工作温度</w:t>
            </w:r>
          </w:p>
        </w:tc>
        <w:tc>
          <w:tcPr>
            <w:tcW w:w="7386" w:type="dxa"/>
          </w:tcPr>
          <w:p w14:paraId="7A6DA86B" w14:textId="77777777" w:rsidR="006507DA" w:rsidRPr="00965731" w:rsidRDefault="006507DA" w:rsidP="009937F7">
            <w:pPr>
              <w:suppressAutoHyphens/>
              <w:ind w:leftChars="200" w:left="420" w:rightChars="200" w:right="420" w:firstLineChars="200" w:firstLine="480"/>
              <w:jc w:val="left"/>
              <w:rPr>
                <w:rFonts w:ascii="宋体" w:hAnsi="宋体"/>
                <w:bCs/>
                <w:sz w:val="24"/>
              </w:rPr>
            </w:pPr>
            <w:r w:rsidRPr="00965731">
              <w:rPr>
                <w:rFonts w:ascii="宋体" w:hAnsi="宋体"/>
                <w:bCs/>
                <w:sz w:val="24"/>
              </w:rPr>
              <w:t>40～85℃</w:t>
            </w:r>
          </w:p>
        </w:tc>
      </w:tr>
      <w:tr w:rsidR="006507DA" w:rsidRPr="00965731" w14:paraId="02B3A86D" w14:textId="77777777" w:rsidTr="009937F7">
        <w:trPr>
          <w:trHeight w:val="291"/>
        </w:trPr>
        <w:tc>
          <w:tcPr>
            <w:tcW w:w="2078" w:type="dxa"/>
            <w:vAlign w:val="center"/>
          </w:tcPr>
          <w:p w14:paraId="2D4A234F" w14:textId="77777777" w:rsidR="006507DA" w:rsidRPr="00965731" w:rsidRDefault="006507DA" w:rsidP="009937F7">
            <w:pPr>
              <w:suppressAutoHyphens/>
              <w:ind w:rightChars="200" w:right="420"/>
              <w:jc w:val="center"/>
              <w:rPr>
                <w:rFonts w:ascii="宋体" w:hAnsi="宋体"/>
                <w:bCs/>
                <w:sz w:val="24"/>
              </w:rPr>
            </w:pPr>
            <w:r w:rsidRPr="00965731">
              <w:rPr>
                <w:rFonts w:ascii="宋体" w:hAnsi="宋体"/>
                <w:bCs/>
                <w:sz w:val="24"/>
              </w:rPr>
              <w:t>工作相对湿度</w:t>
            </w:r>
          </w:p>
        </w:tc>
        <w:tc>
          <w:tcPr>
            <w:tcW w:w="7386" w:type="dxa"/>
          </w:tcPr>
          <w:p w14:paraId="10395662" w14:textId="77777777" w:rsidR="006507DA" w:rsidRPr="00965731" w:rsidRDefault="006507DA" w:rsidP="009937F7">
            <w:pPr>
              <w:suppressAutoHyphens/>
              <w:ind w:leftChars="200" w:left="420" w:rightChars="200" w:right="420" w:firstLineChars="200" w:firstLine="480"/>
              <w:jc w:val="left"/>
              <w:rPr>
                <w:rFonts w:ascii="宋体" w:hAnsi="宋体"/>
                <w:bCs/>
                <w:sz w:val="24"/>
              </w:rPr>
            </w:pPr>
            <w:r w:rsidRPr="00965731">
              <w:rPr>
                <w:rFonts w:ascii="宋体" w:hAnsi="宋体"/>
                <w:bCs/>
                <w:sz w:val="24"/>
              </w:rPr>
              <w:t>20～90％无凝露</w:t>
            </w:r>
          </w:p>
        </w:tc>
      </w:tr>
      <w:tr w:rsidR="006507DA" w:rsidRPr="00965731" w14:paraId="344EC67C" w14:textId="77777777" w:rsidTr="009937F7">
        <w:trPr>
          <w:trHeight w:val="291"/>
        </w:trPr>
        <w:tc>
          <w:tcPr>
            <w:tcW w:w="2078" w:type="dxa"/>
            <w:vAlign w:val="center"/>
          </w:tcPr>
          <w:p w14:paraId="41510144" w14:textId="77777777" w:rsidR="006507DA" w:rsidRPr="00965731" w:rsidRDefault="006507DA" w:rsidP="009937F7">
            <w:pPr>
              <w:suppressAutoHyphens/>
              <w:ind w:rightChars="200" w:right="420"/>
              <w:jc w:val="center"/>
              <w:rPr>
                <w:rFonts w:ascii="宋体" w:hAnsi="宋体"/>
                <w:bCs/>
                <w:sz w:val="24"/>
              </w:rPr>
            </w:pPr>
            <w:r w:rsidRPr="00965731">
              <w:rPr>
                <w:rFonts w:ascii="宋体" w:hAnsi="宋体"/>
                <w:bCs/>
                <w:sz w:val="24"/>
              </w:rPr>
              <w:lastRenderedPageBreak/>
              <w:t>通讯协议</w:t>
            </w:r>
          </w:p>
        </w:tc>
        <w:tc>
          <w:tcPr>
            <w:tcW w:w="7386" w:type="dxa"/>
          </w:tcPr>
          <w:p w14:paraId="5BAA52DD" w14:textId="77777777" w:rsidR="006507DA" w:rsidRPr="00965731" w:rsidRDefault="006507DA" w:rsidP="009937F7">
            <w:pPr>
              <w:suppressAutoHyphens/>
              <w:ind w:leftChars="200" w:left="420" w:rightChars="200" w:right="420" w:firstLineChars="200" w:firstLine="480"/>
              <w:jc w:val="left"/>
              <w:rPr>
                <w:rFonts w:ascii="宋体" w:hAnsi="宋体"/>
                <w:bCs/>
                <w:sz w:val="24"/>
              </w:rPr>
            </w:pPr>
            <w:r w:rsidRPr="00965731">
              <w:rPr>
                <w:rFonts w:ascii="宋体" w:hAnsi="宋体"/>
                <w:bCs/>
                <w:sz w:val="24"/>
              </w:rPr>
              <w:t xml:space="preserve">#支持BACnet协议 BACnet MS/TP BACnet IP，KNX智能控制 </w:t>
            </w:r>
          </w:p>
          <w:p w14:paraId="3039CBDE" w14:textId="77777777" w:rsidR="006507DA" w:rsidRPr="00965731" w:rsidRDefault="006507DA" w:rsidP="009937F7">
            <w:pPr>
              <w:suppressAutoHyphens/>
              <w:ind w:leftChars="200" w:left="420" w:rightChars="200" w:right="420" w:firstLineChars="200" w:firstLine="480"/>
              <w:jc w:val="left"/>
              <w:rPr>
                <w:rFonts w:ascii="宋体" w:hAnsi="宋体"/>
                <w:bCs/>
                <w:sz w:val="24"/>
              </w:rPr>
            </w:pPr>
            <w:r w:rsidRPr="00965731">
              <w:rPr>
                <w:rFonts w:ascii="宋体" w:hAnsi="宋体"/>
                <w:bCs/>
                <w:sz w:val="24"/>
              </w:rPr>
              <w:t>工业控制、自动化接口标准： OPC协议 / OPC UA、OPC DA、OPC XML DA</w:t>
            </w:r>
          </w:p>
        </w:tc>
      </w:tr>
    </w:tbl>
    <w:p w14:paraId="4D215DC9" w14:textId="77777777" w:rsidR="006507DA" w:rsidRPr="00965731" w:rsidRDefault="006507DA" w:rsidP="006507DA">
      <w:pPr>
        <w:spacing w:afterLines="25" w:after="78" w:line="440" w:lineRule="exact"/>
        <w:ind w:leftChars="200" w:left="420" w:rightChars="200" w:right="420" w:firstLineChars="200" w:firstLine="480"/>
        <w:rPr>
          <w:rFonts w:ascii="宋体" w:hAnsi="宋体"/>
          <w:sz w:val="24"/>
        </w:rPr>
      </w:pPr>
      <w:r w:rsidRPr="00965731">
        <w:rPr>
          <w:rFonts w:ascii="宋体" w:hAnsi="宋体"/>
          <w:sz w:val="24"/>
        </w:rPr>
        <w:t>5.13</w:t>
      </w:r>
      <w:proofErr w:type="gramStart"/>
      <w:r w:rsidRPr="00965731">
        <w:rPr>
          <w:rFonts w:ascii="宋体" w:hAnsi="宋体"/>
          <w:sz w:val="24"/>
        </w:rPr>
        <w:t>透传模块</w:t>
      </w:r>
      <w:proofErr w:type="gramEnd"/>
      <w:r w:rsidRPr="00965731">
        <w:rPr>
          <w:rFonts w:ascii="宋体" w:hAnsi="宋体" w:hint="eastAsia"/>
          <w:sz w:val="24"/>
        </w:rPr>
        <w:t>（含安装、调试及相应辅材）</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8"/>
        <w:gridCol w:w="7386"/>
      </w:tblGrid>
      <w:tr w:rsidR="006507DA" w:rsidRPr="00965731" w14:paraId="43122678" w14:textId="77777777" w:rsidTr="009937F7">
        <w:trPr>
          <w:trHeight w:val="292"/>
        </w:trPr>
        <w:tc>
          <w:tcPr>
            <w:tcW w:w="2078" w:type="dxa"/>
            <w:vAlign w:val="center"/>
          </w:tcPr>
          <w:p w14:paraId="1417C096" w14:textId="77777777" w:rsidR="006507DA" w:rsidRPr="00965731" w:rsidRDefault="006507DA" w:rsidP="009937F7">
            <w:pPr>
              <w:suppressAutoHyphens/>
              <w:ind w:leftChars="200" w:left="420" w:rightChars="200" w:right="420"/>
              <w:jc w:val="center"/>
              <w:rPr>
                <w:rFonts w:ascii="宋体" w:hAnsi="宋体"/>
                <w:b/>
                <w:sz w:val="24"/>
              </w:rPr>
            </w:pPr>
            <w:r w:rsidRPr="00965731">
              <w:rPr>
                <w:rFonts w:ascii="宋体" w:hAnsi="宋体"/>
                <w:b/>
                <w:sz w:val="24"/>
              </w:rPr>
              <w:t>指标项</w:t>
            </w:r>
          </w:p>
        </w:tc>
        <w:tc>
          <w:tcPr>
            <w:tcW w:w="7386" w:type="dxa"/>
          </w:tcPr>
          <w:p w14:paraId="6E4408CA" w14:textId="77777777" w:rsidR="006507DA" w:rsidRPr="00965731" w:rsidRDefault="006507DA" w:rsidP="009937F7">
            <w:pPr>
              <w:suppressAutoHyphens/>
              <w:ind w:leftChars="200" w:left="420" w:rightChars="200" w:right="420" w:firstLineChars="200" w:firstLine="482"/>
              <w:jc w:val="center"/>
              <w:rPr>
                <w:rFonts w:ascii="宋体" w:hAnsi="宋体"/>
                <w:b/>
                <w:sz w:val="24"/>
              </w:rPr>
            </w:pPr>
            <w:r w:rsidRPr="00965731">
              <w:rPr>
                <w:rFonts w:ascii="宋体" w:hAnsi="宋体"/>
                <w:b/>
                <w:sz w:val="24"/>
              </w:rPr>
              <w:t>技术规格要求</w:t>
            </w:r>
          </w:p>
        </w:tc>
      </w:tr>
      <w:tr w:rsidR="006507DA" w:rsidRPr="00965731" w14:paraId="4A92F42E" w14:textId="77777777" w:rsidTr="009937F7">
        <w:trPr>
          <w:trHeight w:val="568"/>
        </w:trPr>
        <w:tc>
          <w:tcPr>
            <w:tcW w:w="2078" w:type="dxa"/>
            <w:vAlign w:val="center"/>
          </w:tcPr>
          <w:p w14:paraId="2A5A9174"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shd w:val="clear" w:color="auto" w:fill="FFFFFF"/>
              </w:rPr>
              <w:t>接口</w:t>
            </w:r>
          </w:p>
        </w:tc>
        <w:tc>
          <w:tcPr>
            <w:tcW w:w="7386" w:type="dxa"/>
          </w:tcPr>
          <w:p w14:paraId="6F8ACA08" w14:textId="77777777" w:rsidR="006507DA" w:rsidRPr="00965731" w:rsidRDefault="006507DA" w:rsidP="009937F7">
            <w:pPr>
              <w:suppressAutoHyphens/>
              <w:ind w:leftChars="200" w:left="420" w:rightChars="200" w:right="420" w:firstLineChars="200" w:firstLine="480"/>
              <w:jc w:val="left"/>
              <w:rPr>
                <w:rFonts w:ascii="宋体" w:hAnsi="宋体"/>
                <w:sz w:val="24"/>
              </w:rPr>
            </w:pPr>
            <w:r w:rsidRPr="00965731">
              <w:rPr>
                <w:rFonts w:ascii="宋体" w:hAnsi="宋体"/>
                <w:sz w:val="24"/>
              </w:rPr>
              <w:t>RS485：支持1个/2个/4个/8个全隔离RS-485接口；</w:t>
            </w:r>
          </w:p>
          <w:p w14:paraId="3A758C45" w14:textId="77777777" w:rsidR="006507DA" w:rsidRPr="00965731" w:rsidRDefault="006507DA" w:rsidP="009937F7">
            <w:pPr>
              <w:suppressAutoHyphens/>
              <w:ind w:leftChars="200" w:left="420" w:rightChars="200" w:right="420" w:firstLineChars="200" w:firstLine="480"/>
              <w:jc w:val="left"/>
              <w:rPr>
                <w:rFonts w:ascii="宋体" w:hAnsi="宋体"/>
                <w:sz w:val="24"/>
              </w:rPr>
            </w:pPr>
            <w:r w:rsidRPr="00965731">
              <w:rPr>
                <w:rFonts w:ascii="宋体" w:hAnsi="宋体"/>
                <w:sz w:val="24"/>
              </w:rPr>
              <w:t>2个RJ45网口，10M/100M，2 KV</w:t>
            </w:r>
            <w:proofErr w:type="gramStart"/>
            <w:r w:rsidRPr="00965731">
              <w:rPr>
                <w:rFonts w:ascii="宋体" w:hAnsi="宋体"/>
                <w:sz w:val="24"/>
              </w:rPr>
              <w:t>级浪涌保护</w:t>
            </w:r>
            <w:proofErr w:type="gramEnd"/>
          </w:p>
        </w:tc>
      </w:tr>
      <w:tr w:rsidR="006507DA" w:rsidRPr="00965731" w14:paraId="723DA769" w14:textId="77777777" w:rsidTr="009937F7">
        <w:trPr>
          <w:trHeight w:val="848"/>
        </w:trPr>
        <w:tc>
          <w:tcPr>
            <w:tcW w:w="2078" w:type="dxa"/>
            <w:vAlign w:val="center"/>
          </w:tcPr>
          <w:p w14:paraId="02AE5CA2"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电源</w:t>
            </w:r>
          </w:p>
        </w:tc>
        <w:tc>
          <w:tcPr>
            <w:tcW w:w="7386" w:type="dxa"/>
          </w:tcPr>
          <w:p w14:paraId="7624771C" w14:textId="77777777" w:rsidR="006507DA" w:rsidRPr="00965731" w:rsidRDefault="006507DA" w:rsidP="009937F7">
            <w:pPr>
              <w:suppressAutoHyphens/>
              <w:ind w:leftChars="200" w:left="420" w:rightChars="200" w:right="420" w:firstLineChars="200" w:firstLine="480"/>
              <w:jc w:val="left"/>
              <w:rPr>
                <w:rFonts w:ascii="宋体" w:hAnsi="宋体"/>
                <w:sz w:val="24"/>
              </w:rPr>
            </w:pPr>
            <w:r w:rsidRPr="00965731">
              <w:rPr>
                <w:rFonts w:ascii="宋体" w:hAnsi="宋体"/>
                <w:sz w:val="24"/>
              </w:rPr>
              <w:t>9～24V DC，内</w:t>
            </w:r>
            <w:proofErr w:type="gramStart"/>
            <w:r w:rsidRPr="00965731">
              <w:rPr>
                <w:rFonts w:ascii="宋体" w:hAnsi="宋体"/>
                <w:sz w:val="24"/>
              </w:rPr>
              <w:t>正外负</w:t>
            </w:r>
            <w:proofErr w:type="gramEnd"/>
            <w:r w:rsidRPr="00965731">
              <w:rPr>
                <w:rFonts w:ascii="宋体" w:hAnsi="宋体"/>
                <w:sz w:val="24"/>
              </w:rPr>
              <w:t>，标准电源插座；</w:t>
            </w:r>
          </w:p>
          <w:p w14:paraId="6FFA5938" w14:textId="77777777" w:rsidR="006507DA" w:rsidRPr="00965731" w:rsidRDefault="006507DA" w:rsidP="009937F7">
            <w:pPr>
              <w:suppressAutoHyphens/>
              <w:ind w:leftChars="200" w:left="420" w:rightChars="200" w:right="420" w:firstLineChars="200" w:firstLine="480"/>
              <w:jc w:val="left"/>
              <w:rPr>
                <w:rFonts w:ascii="宋体" w:hAnsi="宋体"/>
                <w:sz w:val="24"/>
              </w:rPr>
            </w:pPr>
            <w:r w:rsidRPr="00965731">
              <w:rPr>
                <w:rFonts w:ascii="宋体" w:hAnsi="宋体"/>
                <w:sz w:val="24"/>
              </w:rPr>
              <w:t>支持接线端子方式。</w:t>
            </w:r>
          </w:p>
        </w:tc>
      </w:tr>
      <w:tr w:rsidR="006507DA" w:rsidRPr="00965731" w14:paraId="45F1E54D" w14:textId="77777777" w:rsidTr="009937F7">
        <w:trPr>
          <w:trHeight w:val="1407"/>
        </w:trPr>
        <w:tc>
          <w:tcPr>
            <w:tcW w:w="2078" w:type="dxa"/>
            <w:vAlign w:val="center"/>
          </w:tcPr>
          <w:p w14:paraId="424C60E7" w14:textId="77777777" w:rsidR="006507DA" w:rsidRPr="00965731" w:rsidRDefault="006507DA" w:rsidP="009937F7">
            <w:pPr>
              <w:suppressAutoHyphens/>
              <w:ind w:rightChars="200" w:right="420"/>
              <w:jc w:val="center"/>
              <w:rPr>
                <w:rFonts w:ascii="宋体" w:hAnsi="宋体"/>
                <w:bCs/>
                <w:sz w:val="24"/>
              </w:rPr>
            </w:pPr>
            <w:r w:rsidRPr="00965731">
              <w:rPr>
                <w:rFonts w:ascii="宋体" w:hAnsi="宋体"/>
                <w:bCs/>
                <w:sz w:val="24"/>
              </w:rPr>
              <w:t>串口参数</w:t>
            </w:r>
          </w:p>
        </w:tc>
        <w:tc>
          <w:tcPr>
            <w:tcW w:w="7386" w:type="dxa"/>
          </w:tcPr>
          <w:p w14:paraId="072E5E34" w14:textId="77777777" w:rsidR="006507DA" w:rsidRPr="00965731" w:rsidRDefault="006507DA" w:rsidP="009937F7">
            <w:pPr>
              <w:suppressAutoHyphens/>
              <w:ind w:leftChars="200" w:left="420" w:rightChars="200" w:right="420" w:firstLineChars="200" w:firstLine="480"/>
              <w:jc w:val="left"/>
              <w:rPr>
                <w:rFonts w:ascii="宋体" w:hAnsi="宋体"/>
                <w:bCs/>
                <w:sz w:val="24"/>
              </w:rPr>
            </w:pPr>
            <w:r w:rsidRPr="00965731">
              <w:rPr>
                <w:rFonts w:ascii="宋体" w:hAnsi="宋体"/>
                <w:bCs/>
                <w:sz w:val="24"/>
              </w:rPr>
              <w:t>波特率：1200~460800bps</w:t>
            </w:r>
          </w:p>
          <w:p w14:paraId="18E0B407" w14:textId="77777777" w:rsidR="006507DA" w:rsidRPr="00965731" w:rsidRDefault="006507DA" w:rsidP="009937F7">
            <w:pPr>
              <w:suppressAutoHyphens/>
              <w:ind w:leftChars="200" w:left="420" w:rightChars="200" w:right="420" w:firstLineChars="200" w:firstLine="480"/>
              <w:jc w:val="left"/>
              <w:rPr>
                <w:rFonts w:ascii="宋体" w:hAnsi="宋体"/>
                <w:bCs/>
                <w:sz w:val="24"/>
              </w:rPr>
            </w:pPr>
            <w:r w:rsidRPr="00965731">
              <w:rPr>
                <w:rFonts w:ascii="宋体" w:hAnsi="宋体"/>
                <w:bCs/>
                <w:sz w:val="24"/>
              </w:rPr>
              <w:t>串口数：</w:t>
            </w:r>
            <w:r w:rsidRPr="00965731">
              <w:rPr>
                <w:rFonts w:ascii="宋体" w:hAnsi="宋体"/>
                <w:sz w:val="24"/>
              </w:rPr>
              <w:t>1/2/4/</w:t>
            </w:r>
            <w:r w:rsidRPr="00965731">
              <w:rPr>
                <w:rFonts w:ascii="宋体" w:hAnsi="宋体"/>
                <w:bCs/>
                <w:sz w:val="24"/>
              </w:rPr>
              <w:t>8</w:t>
            </w:r>
          </w:p>
          <w:p w14:paraId="7F6740CA" w14:textId="77777777" w:rsidR="006507DA" w:rsidRPr="00965731" w:rsidRDefault="006507DA" w:rsidP="009937F7">
            <w:pPr>
              <w:suppressAutoHyphens/>
              <w:ind w:leftChars="200" w:left="420" w:rightChars="200" w:right="420" w:firstLineChars="200" w:firstLine="480"/>
              <w:jc w:val="left"/>
              <w:rPr>
                <w:rFonts w:ascii="宋体" w:hAnsi="宋体"/>
                <w:bCs/>
                <w:sz w:val="24"/>
              </w:rPr>
            </w:pPr>
            <w:r w:rsidRPr="00965731">
              <w:rPr>
                <w:rFonts w:ascii="宋体" w:hAnsi="宋体"/>
                <w:bCs/>
                <w:sz w:val="24"/>
              </w:rPr>
              <w:t>校验位：None, 奇校验, 偶校验, 标记, 空格</w:t>
            </w:r>
          </w:p>
          <w:p w14:paraId="372D73D4" w14:textId="77777777" w:rsidR="006507DA" w:rsidRPr="00965731" w:rsidRDefault="006507DA" w:rsidP="009937F7">
            <w:pPr>
              <w:suppressAutoHyphens/>
              <w:ind w:leftChars="200" w:left="420" w:rightChars="200" w:right="420" w:firstLineChars="200" w:firstLine="480"/>
              <w:jc w:val="left"/>
              <w:rPr>
                <w:rFonts w:ascii="宋体" w:hAnsi="宋体"/>
                <w:bCs/>
                <w:sz w:val="24"/>
              </w:rPr>
            </w:pPr>
            <w:r w:rsidRPr="00965731">
              <w:rPr>
                <w:rFonts w:ascii="宋体" w:hAnsi="宋体"/>
                <w:bCs/>
                <w:sz w:val="24"/>
              </w:rPr>
              <w:t>数据位：5～9</w:t>
            </w:r>
          </w:p>
          <w:p w14:paraId="65C15BF6" w14:textId="77777777" w:rsidR="006507DA" w:rsidRPr="00965731" w:rsidRDefault="006507DA" w:rsidP="009937F7">
            <w:pPr>
              <w:suppressAutoHyphens/>
              <w:ind w:leftChars="200" w:left="420" w:rightChars="200" w:right="420" w:firstLineChars="200" w:firstLine="480"/>
              <w:jc w:val="left"/>
              <w:rPr>
                <w:rFonts w:ascii="宋体" w:hAnsi="宋体"/>
                <w:bCs/>
                <w:sz w:val="24"/>
              </w:rPr>
            </w:pPr>
            <w:r w:rsidRPr="00965731">
              <w:rPr>
                <w:rFonts w:ascii="宋体" w:hAnsi="宋体"/>
                <w:bCs/>
                <w:sz w:val="24"/>
              </w:rPr>
              <w:t>流控：RTS/CTS，DTR/DCR, NONE</w:t>
            </w:r>
          </w:p>
        </w:tc>
      </w:tr>
      <w:tr w:rsidR="006507DA" w:rsidRPr="00965731" w14:paraId="492486C8" w14:textId="77777777" w:rsidTr="009937F7">
        <w:trPr>
          <w:trHeight w:val="292"/>
        </w:trPr>
        <w:tc>
          <w:tcPr>
            <w:tcW w:w="2078" w:type="dxa"/>
            <w:vAlign w:val="center"/>
          </w:tcPr>
          <w:p w14:paraId="6BF69B41" w14:textId="77777777" w:rsidR="006507DA" w:rsidRPr="00965731" w:rsidRDefault="006507DA" w:rsidP="009937F7">
            <w:pPr>
              <w:suppressAutoHyphens/>
              <w:ind w:rightChars="200" w:right="420"/>
              <w:jc w:val="center"/>
              <w:rPr>
                <w:rFonts w:ascii="宋体" w:hAnsi="宋体"/>
                <w:bCs/>
                <w:sz w:val="24"/>
              </w:rPr>
            </w:pPr>
            <w:r w:rsidRPr="00965731">
              <w:rPr>
                <w:rFonts w:ascii="宋体" w:hAnsi="宋体"/>
                <w:bCs/>
                <w:sz w:val="24"/>
              </w:rPr>
              <w:t>软件协议</w:t>
            </w:r>
          </w:p>
        </w:tc>
        <w:tc>
          <w:tcPr>
            <w:tcW w:w="7386" w:type="dxa"/>
          </w:tcPr>
          <w:p w14:paraId="6EAEF61C" w14:textId="77777777" w:rsidR="006507DA" w:rsidRPr="00965731" w:rsidRDefault="006507DA" w:rsidP="009937F7">
            <w:pPr>
              <w:suppressAutoHyphens/>
              <w:ind w:leftChars="200" w:left="420" w:rightChars="200" w:right="420" w:firstLineChars="200" w:firstLine="480"/>
              <w:jc w:val="left"/>
              <w:rPr>
                <w:rFonts w:ascii="宋体" w:hAnsi="宋体"/>
                <w:bCs/>
                <w:sz w:val="24"/>
              </w:rPr>
            </w:pPr>
            <w:r w:rsidRPr="00965731">
              <w:rPr>
                <w:rFonts w:ascii="宋体" w:hAnsi="宋体"/>
                <w:bCs/>
                <w:sz w:val="24"/>
              </w:rPr>
              <w:t>ETHERNET、IP、TCP、UDP、HTTP、ARP、ICMP、DHCP、DNS</w:t>
            </w:r>
          </w:p>
        </w:tc>
      </w:tr>
      <w:tr w:rsidR="006507DA" w:rsidRPr="00965731" w14:paraId="1BED5D6A" w14:textId="77777777" w:rsidTr="009937F7">
        <w:trPr>
          <w:trHeight w:val="292"/>
        </w:trPr>
        <w:tc>
          <w:tcPr>
            <w:tcW w:w="2078" w:type="dxa"/>
            <w:vAlign w:val="center"/>
          </w:tcPr>
          <w:p w14:paraId="1953952E" w14:textId="77777777" w:rsidR="006507DA" w:rsidRPr="00965731" w:rsidRDefault="006507DA" w:rsidP="009937F7">
            <w:pPr>
              <w:suppressAutoHyphens/>
              <w:ind w:rightChars="200" w:right="420"/>
              <w:jc w:val="center"/>
              <w:rPr>
                <w:rFonts w:ascii="宋体" w:hAnsi="宋体"/>
                <w:bCs/>
                <w:sz w:val="24"/>
              </w:rPr>
            </w:pPr>
            <w:r w:rsidRPr="00965731">
              <w:rPr>
                <w:rFonts w:ascii="宋体" w:hAnsi="宋体"/>
                <w:bCs/>
                <w:sz w:val="24"/>
              </w:rPr>
              <w:t>功耗</w:t>
            </w:r>
          </w:p>
        </w:tc>
        <w:tc>
          <w:tcPr>
            <w:tcW w:w="7386" w:type="dxa"/>
          </w:tcPr>
          <w:p w14:paraId="368EB61E" w14:textId="77777777" w:rsidR="006507DA" w:rsidRPr="00965731" w:rsidRDefault="006507DA" w:rsidP="009937F7">
            <w:pPr>
              <w:suppressAutoHyphens/>
              <w:ind w:leftChars="200" w:left="420" w:rightChars="200" w:right="420" w:firstLineChars="200" w:firstLine="480"/>
              <w:jc w:val="left"/>
              <w:rPr>
                <w:rFonts w:ascii="宋体" w:hAnsi="宋体"/>
                <w:bCs/>
                <w:sz w:val="24"/>
              </w:rPr>
            </w:pPr>
            <w:r w:rsidRPr="00965731">
              <w:rPr>
                <w:rFonts w:ascii="宋体" w:hAnsi="宋体"/>
                <w:bCs/>
                <w:sz w:val="24"/>
              </w:rPr>
              <w:t>5.4W</w:t>
            </w:r>
          </w:p>
        </w:tc>
      </w:tr>
      <w:tr w:rsidR="006507DA" w:rsidRPr="00965731" w14:paraId="459950D5" w14:textId="77777777" w:rsidTr="009937F7">
        <w:trPr>
          <w:trHeight w:val="292"/>
        </w:trPr>
        <w:tc>
          <w:tcPr>
            <w:tcW w:w="2078" w:type="dxa"/>
            <w:vAlign w:val="center"/>
          </w:tcPr>
          <w:p w14:paraId="7C256E0A" w14:textId="77777777" w:rsidR="006507DA" w:rsidRPr="00965731" w:rsidRDefault="006507DA" w:rsidP="009937F7">
            <w:pPr>
              <w:suppressAutoHyphens/>
              <w:ind w:rightChars="200" w:right="420"/>
              <w:jc w:val="center"/>
              <w:rPr>
                <w:rFonts w:ascii="宋体" w:hAnsi="宋体"/>
                <w:bCs/>
                <w:sz w:val="24"/>
              </w:rPr>
            </w:pPr>
            <w:r w:rsidRPr="00965731">
              <w:rPr>
                <w:rFonts w:ascii="宋体" w:hAnsi="宋体"/>
                <w:bCs/>
                <w:sz w:val="24"/>
              </w:rPr>
              <w:t>工作温度</w:t>
            </w:r>
          </w:p>
        </w:tc>
        <w:tc>
          <w:tcPr>
            <w:tcW w:w="7386" w:type="dxa"/>
          </w:tcPr>
          <w:p w14:paraId="42FB8139" w14:textId="77777777" w:rsidR="006507DA" w:rsidRPr="00965731" w:rsidRDefault="006507DA" w:rsidP="009937F7">
            <w:pPr>
              <w:suppressAutoHyphens/>
              <w:ind w:leftChars="200" w:left="420" w:rightChars="200" w:right="420" w:firstLineChars="200" w:firstLine="480"/>
              <w:jc w:val="left"/>
              <w:rPr>
                <w:rFonts w:ascii="宋体" w:hAnsi="宋体"/>
                <w:bCs/>
                <w:sz w:val="24"/>
              </w:rPr>
            </w:pPr>
            <w:r w:rsidRPr="00965731">
              <w:rPr>
                <w:rFonts w:ascii="宋体" w:hAnsi="宋体"/>
                <w:bCs/>
                <w:sz w:val="24"/>
              </w:rPr>
              <w:t>-45~85℃</w:t>
            </w:r>
          </w:p>
        </w:tc>
      </w:tr>
      <w:tr w:rsidR="006507DA" w:rsidRPr="00965731" w14:paraId="2494CCB3" w14:textId="77777777" w:rsidTr="009937F7">
        <w:trPr>
          <w:trHeight w:val="301"/>
        </w:trPr>
        <w:tc>
          <w:tcPr>
            <w:tcW w:w="2078" w:type="dxa"/>
            <w:vAlign w:val="center"/>
          </w:tcPr>
          <w:p w14:paraId="25BECF27" w14:textId="77777777" w:rsidR="006507DA" w:rsidRPr="00965731" w:rsidRDefault="006507DA" w:rsidP="009937F7">
            <w:pPr>
              <w:suppressAutoHyphens/>
              <w:ind w:rightChars="200" w:right="420"/>
              <w:jc w:val="center"/>
              <w:rPr>
                <w:rFonts w:ascii="宋体" w:hAnsi="宋体"/>
                <w:bCs/>
                <w:sz w:val="24"/>
              </w:rPr>
            </w:pPr>
            <w:r w:rsidRPr="00965731">
              <w:rPr>
                <w:rFonts w:ascii="宋体" w:hAnsi="宋体"/>
                <w:bCs/>
                <w:sz w:val="24"/>
              </w:rPr>
              <w:t>工作相对湿度</w:t>
            </w:r>
          </w:p>
        </w:tc>
        <w:tc>
          <w:tcPr>
            <w:tcW w:w="7386" w:type="dxa"/>
          </w:tcPr>
          <w:p w14:paraId="241DC17E" w14:textId="77777777" w:rsidR="006507DA" w:rsidRPr="00965731" w:rsidRDefault="006507DA" w:rsidP="009937F7">
            <w:pPr>
              <w:suppressAutoHyphens/>
              <w:ind w:leftChars="200" w:left="420" w:rightChars="200" w:right="420" w:firstLineChars="200" w:firstLine="480"/>
              <w:jc w:val="left"/>
              <w:rPr>
                <w:rFonts w:ascii="宋体" w:hAnsi="宋体"/>
                <w:bCs/>
                <w:sz w:val="24"/>
              </w:rPr>
            </w:pPr>
            <w:r w:rsidRPr="00965731">
              <w:rPr>
                <w:rFonts w:ascii="宋体" w:hAnsi="宋体"/>
                <w:bCs/>
                <w:sz w:val="24"/>
              </w:rPr>
              <w:t>5~95%相对湿度</w:t>
            </w:r>
          </w:p>
        </w:tc>
      </w:tr>
    </w:tbl>
    <w:p w14:paraId="7B7DC544" w14:textId="77777777" w:rsidR="006507DA" w:rsidRPr="00965731" w:rsidRDefault="006507DA" w:rsidP="006507DA">
      <w:pPr>
        <w:spacing w:afterLines="25" w:after="78" w:line="440" w:lineRule="exact"/>
        <w:ind w:leftChars="200" w:left="420" w:rightChars="200" w:right="420" w:firstLineChars="200" w:firstLine="480"/>
        <w:rPr>
          <w:rFonts w:ascii="宋体" w:hAnsi="宋体"/>
          <w:sz w:val="24"/>
        </w:rPr>
      </w:pPr>
      <w:r w:rsidRPr="00965731">
        <w:rPr>
          <w:rFonts w:ascii="宋体" w:hAnsi="宋体"/>
          <w:sz w:val="24"/>
        </w:rPr>
        <w:t>5.14 超声波流量计</w:t>
      </w:r>
      <w:r w:rsidRPr="00965731">
        <w:rPr>
          <w:rFonts w:ascii="宋体" w:hAnsi="宋体" w:hint="eastAsia"/>
          <w:sz w:val="24"/>
        </w:rPr>
        <w:t>（含信号线敷设、接线及调试）</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2"/>
        <w:gridCol w:w="7402"/>
      </w:tblGrid>
      <w:tr w:rsidR="006507DA" w:rsidRPr="00965731" w14:paraId="5D404DF1" w14:textId="77777777" w:rsidTr="009937F7">
        <w:trPr>
          <w:trHeight w:val="314"/>
        </w:trPr>
        <w:tc>
          <w:tcPr>
            <w:tcW w:w="2062" w:type="dxa"/>
            <w:vAlign w:val="center"/>
          </w:tcPr>
          <w:p w14:paraId="2305C488" w14:textId="77777777" w:rsidR="006507DA" w:rsidRPr="00965731" w:rsidRDefault="006507DA" w:rsidP="009937F7">
            <w:pPr>
              <w:suppressAutoHyphens/>
              <w:ind w:leftChars="200" w:left="420" w:rightChars="200" w:right="420"/>
              <w:jc w:val="center"/>
              <w:rPr>
                <w:rFonts w:ascii="宋体" w:hAnsi="宋体"/>
                <w:b/>
                <w:sz w:val="24"/>
              </w:rPr>
            </w:pPr>
            <w:r w:rsidRPr="00965731">
              <w:rPr>
                <w:rFonts w:ascii="宋体" w:hAnsi="宋体"/>
                <w:b/>
                <w:sz w:val="24"/>
              </w:rPr>
              <w:t>指标项</w:t>
            </w:r>
          </w:p>
        </w:tc>
        <w:tc>
          <w:tcPr>
            <w:tcW w:w="7402" w:type="dxa"/>
          </w:tcPr>
          <w:p w14:paraId="2F514E94" w14:textId="77777777" w:rsidR="006507DA" w:rsidRPr="00965731" w:rsidRDefault="006507DA" w:rsidP="009937F7">
            <w:pPr>
              <w:suppressAutoHyphens/>
              <w:ind w:leftChars="200" w:left="420" w:rightChars="200" w:right="420" w:firstLineChars="200" w:firstLine="482"/>
              <w:jc w:val="center"/>
              <w:rPr>
                <w:rFonts w:ascii="宋体" w:hAnsi="宋体"/>
                <w:b/>
                <w:sz w:val="24"/>
              </w:rPr>
            </w:pPr>
            <w:r w:rsidRPr="00965731">
              <w:rPr>
                <w:rFonts w:ascii="宋体" w:hAnsi="宋体"/>
                <w:b/>
                <w:sz w:val="24"/>
              </w:rPr>
              <w:t>技术规格要求</w:t>
            </w:r>
          </w:p>
        </w:tc>
      </w:tr>
      <w:tr w:rsidR="006507DA" w:rsidRPr="00965731" w14:paraId="558DD20E" w14:textId="77777777" w:rsidTr="009937F7">
        <w:trPr>
          <w:trHeight w:val="912"/>
        </w:trPr>
        <w:tc>
          <w:tcPr>
            <w:tcW w:w="2062" w:type="dxa"/>
            <w:vAlign w:val="center"/>
          </w:tcPr>
          <w:p w14:paraId="06FB1003" w14:textId="77777777" w:rsidR="006507DA" w:rsidRPr="00965731" w:rsidRDefault="006507DA" w:rsidP="009937F7">
            <w:pPr>
              <w:suppressAutoHyphens/>
              <w:ind w:leftChars="200" w:left="420" w:rightChars="200" w:right="420"/>
              <w:jc w:val="center"/>
              <w:rPr>
                <w:rFonts w:ascii="宋体" w:hAnsi="宋体"/>
                <w:sz w:val="24"/>
              </w:rPr>
            </w:pPr>
            <w:r w:rsidRPr="00965731">
              <w:rPr>
                <w:rFonts w:ascii="宋体" w:hAnsi="宋体"/>
                <w:sz w:val="24"/>
              </w:rPr>
              <w:t>技术标准</w:t>
            </w:r>
          </w:p>
        </w:tc>
        <w:tc>
          <w:tcPr>
            <w:tcW w:w="7402" w:type="dxa"/>
            <w:vAlign w:val="center"/>
          </w:tcPr>
          <w:p w14:paraId="68A2076C" w14:textId="77777777" w:rsidR="006507DA" w:rsidRPr="00965731" w:rsidRDefault="006507DA" w:rsidP="009937F7">
            <w:pPr>
              <w:suppressAutoHyphens/>
              <w:ind w:rightChars="200" w:right="420"/>
              <w:rPr>
                <w:rFonts w:ascii="宋体" w:hAnsi="宋体"/>
                <w:sz w:val="24"/>
              </w:rPr>
            </w:pPr>
            <w:r w:rsidRPr="00965731">
              <w:rPr>
                <w:rFonts w:ascii="宋体" w:hAnsi="宋体"/>
                <w:sz w:val="24"/>
              </w:rPr>
              <w:t>GB/T 778.1~3-2007《封闭式管道中水流量的测量 饮用冷水水表和热水水表》、CJ266-2008《饮用水冷水水表安全规则》、JJG162-2009《冷水水表检定规章》的技术要求。</w:t>
            </w:r>
          </w:p>
          <w:p w14:paraId="2B03AD40" w14:textId="77777777" w:rsidR="006507DA" w:rsidRPr="00965731" w:rsidRDefault="006507DA" w:rsidP="009937F7">
            <w:pPr>
              <w:suppressAutoHyphens/>
              <w:ind w:rightChars="200" w:right="420"/>
              <w:rPr>
                <w:rFonts w:ascii="宋体" w:hAnsi="宋体"/>
                <w:sz w:val="24"/>
              </w:rPr>
            </w:pPr>
            <w:r w:rsidRPr="00965731">
              <w:rPr>
                <w:rFonts w:ascii="宋体" w:hAnsi="宋体"/>
                <w:sz w:val="24"/>
              </w:rPr>
              <w:t>DN15、DN20、DN25、DN32、DN40、DN80、DN50、DN65、DN70超声波水表可选；</w:t>
            </w:r>
          </w:p>
          <w:p w14:paraId="471A431F" w14:textId="77777777" w:rsidR="006507DA" w:rsidRPr="00965731" w:rsidRDefault="006507DA" w:rsidP="009937F7">
            <w:pPr>
              <w:suppressAutoHyphens/>
              <w:ind w:rightChars="200" w:right="420"/>
              <w:rPr>
                <w:rFonts w:ascii="宋体" w:hAnsi="宋体"/>
                <w:sz w:val="24"/>
              </w:rPr>
            </w:pPr>
            <w:r w:rsidRPr="00965731">
              <w:rPr>
                <w:rFonts w:ascii="宋体" w:hAnsi="宋体"/>
                <w:sz w:val="24"/>
              </w:rPr>
              <w:t>DN100、DN200热量表可选。</w:t>
            </w:r>
          </w:p>
        </w:tc>
      </w:tr>
      <w:tr w:rsidR="006507DA" w:rsidRPr="00965731" w14:paraId="4E8BCF28" w14:textId="77777777" w:rsidTr="009937F7">
        <w:trPr>
          <w:trHeight w:val="534"/>
        </w:trPr>
        <w:tc>
          <w:tcPr>
            <w:tcW w:w="2062" w:type="dxa"/>
            <w:vAlign w:val="center"/>
          </w:tcPr>
          <w:p w14:paraId="3CC03C1A" w14:textId="77777777" w:rsidR="006507DA" w:rsidRPr="00965731" w:rsidRDefault="006507DA" w:rsidP="009937F7">
            <w:pPr>
              <w:suppressAutoHyphens/>
              <w:ind w:rightChars="200" w:right="420" w:firstLineChars="250" w:firstLine="600"/>
              <w:jc w:val="center"/>
              <w:rPr>
                <w:rFonts w:ascii="宋体" w:hAnsi="宋体"/>
                <w:sz w:val="24"/>
              </w:rPr>
            </w:pPr>
            <w:r w:rsidRPr="00965731">
              <w:rPr>
                <w:rFonts w:ascii="宋体" w:hAnsi="宋体"/>
                <w:sz w:val="24"/>
              </w:rPr>
              <w:t>类型</w:t>
            </w:r>
          </w:p>
        </w:tc>
        <w:tc>
          <w:tcPr>
            <w:tcW w:w="7402" w:type="dxa"/>
            <w:vAlign w:val="center"/>
          </w:tcPr>
          <w:p w14:paraId="35CE8331" w14:textId="77777777" w:rsidR="006507DA" w:rsidRPr="00965731" w:rsidRDefault="006507DA" w:rsidP="009937F7">
            <w:pPr>
              <w:suppressAutoHyphens/>
              <w:ind w:rightChars="200" w:right="420"/>
              <w:rPr>
                <w:rFonts w:ascii="宋体" w:hAnsi="宋体"/>
                <w:sz w:val="24"/>
              </w:rPr>
            </w:pPr>
            <w:r w:rsidRPr="00965731">
              <w:rPr>
                <w:rFonts w:ascii="宋体" w:hAnsi="宋体"/>
                <w:sz w:val="24"/>
              </w:rPr>
              <w:t>管道式超声波流量计。</w:t>
            </w:r>
          </w:p>
        </w:tc>
      </w:tr>
      <w:tr w:rsidR="006507DA" w:rsidRPr="00965731" w14:paraId="41C38872" w14:textId="77777777" w:rsidTr="009937F7">
        <w:trPr>
          <w:trHeight w:val="534"/>
        </w:trPr>
        <w:tc>
          <w:tcPr>
            <w:tcW w:w="2062" w:type="dxa"/>
            <w:vAlign w:val="center"/>
          </w:tcPr>
          <w:p w14:paraId="649721FF" w14:textId="77777777" w:rsidR="006507DA" w:rsidRPr="00965731" w:rsidRDefault="006507DA" w:rsidP="009937F7">
            <w:pPr>
              <w:suppressAutoHyphens/>
              <w:ind w:leftChars="200" w:left="420" w:rightChars="200" w:right="420"/>
              <w:jc w:val="center"/>
              <w:rPr>
                <w:rFonts w:ascii="宋体" w:hAnsi="宋体"/>
                <w:sz w:val="24"/>
              </w:rPr>
            </w:pPr>
            <w:r w:rsidRPr="00965731">
              <w:rPr>
                <w:rFonts w:ascii="宋体" w:hAnsi="宋体"/>
                <w:sz w:val="24"/>
              </w:rPr>
              <w:t>输出参数</w:t>
            </w:r>
          </w:p>
        </w:tc>
        <w:tc>
          <w:tcPr>
            <w:tcW w:w="7402" w:type="dxa"/>
            <w:vAlign w:val="center"/>
          </w:tcPr>
          <w:p w14:paraId="15002621" w14:textId="77777777" w:rsidR="006507DA" w:rsidRPr="00965731" w:rsidRDefault="006507DA" w:rsidP="009937F7">
            <w:pPr>
              <w:suppressAutoHyphens/>
              <w:ind w:rightChars="200" w:right="420"/>
              <w:rPr>
                <w:rFonts w:ascii="宋体" w:hAnsi="宋体"/>
                <w:sz w:val="24"/>
              </w:rPr>
            </w:pPr>
            <w:r w:rsidRPr="00965731">
              <w:rPr>
                <w:rFonts w:ascii="宋体" w:hAnsi="宋体"/>
                <w:sz w:val="24"/>
              </w:rPr>
              <w:t>累计流量、瞬时流量、水温等。</w:t>
            </w:r>
          </w:p>
        </w:tc>
      </w:tr>
      <w:tr w:rsidR="006507DA" w:rsidRPr="00965731" w14:paraId="2BC02DB3" w14:textId="77777777" w:rsidTr="009937F7">
        <w:trPr>
          <w:trHeight w:val="314"/>
        </w:trPr>
        <w:tc>
          <w:tcPr>
            <w:tcW w:w="2062" w:type="dxa"/>
            <w:vAlign w:val="center"/>
          </w:tcPr>
          <w:p w14:paraId="055649B2"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 xml:space="preserve"> 准确度等级</w:t>
            </w:r>
          </w:p>
        </w:tc>
        <w:tc>
          <w:tcPr>
            <w:tcW w:w="7402" w:type="dxa"/>
            <w:vAlign w:val="center"/>
          </w:tcPr>
          <w:p w14:paraId="5A55E1B1"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≥2级。</w:t>
            </w:r>
          </w:p>
        </w:tc>
      </w:tr>
      <w:tr w:rsidR="006507DA" w:rsidRPr="00965731" w14:paraId="553F2A1D" w14:textId="77777777" w:rsidTr="009937F7">
        <w:trPr>
          <w:trHeight w:val="314"/>
        </w:trPr>
        <w:tc>
          <w:tcPr>
            <w:tcW w:w="2062" w:type="dxa"/>
            <w:vAlign w:val="center"/>
          </w:tcPr>
          <w:p w14:paraId="06A6032C" w14:textId="77777777" w:rsidR="006507DA" w:rsidRPr="00965731" w:rsidRDefault="006507DA" w:rsidP="009937F7">
            <w:pPr>
              <w:suppressAutoHyphens/>
              <w:ind w:leftChars="200" w:left="420" w:rightChars="200" w:right="420"/>
              <w:jc w:val="center"/>
              <w:rPr>
                <w:rFonts w:ascii="宋体" w:hAnsi="宋体"/>
                <w:sz w:val="24"/>
              </w:rPr>
            </w:pPr>
            <w:r w:rsidRPr="00965731">
              <w:rPr>
                <w:rFonts w:ascii="宋体" w:hAnsi="宋体"/>
                <w:sz w:val="24"/>
              </w:rPr>
              <w:t>量程比</w:t>
            </w:r>
          </w:p>
        </w:tc>
        <w:tc>
          <w:tcPr>
            <w:tcW w:w="7402" w:type="dxa"/>
            <w:vAlign w:val="center"/>
          </w:tcPr>
          <w:p w14:paraId="29D46BFA"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100：1。</w:t>
            </w:r>
          </w:p>
        </w:tc>
      </w:tr>
      <w:tr w:rsidR="006507DA" w:rsidRPr="00965731" w14:paraId="1DE102F9" w14:textId="77777777" w:rsidTr="009937F7">
        <w:trPr>
          <w:trHeight w:val="612"/>
        </w:trPr>
        <w:tc>
          <w:tcPr>
            <w:tcW w:w="2062" w:type="dxa"/>
            <w:vAlign w:val="center"/>
          </w:tcPr>
          <w:p w14:paraId="733F81A2"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 xml:space="preserve"> 气候和机械环境条件</w:t>
            </w:r>
          </w:p>
        </w:tc>
        <w:tc>
          <w:tcPr>
            <w:tcW w:w="7402" w:type="dxa"/>
            <w:vAlign w:val="center"/>
          </w:tcPr>
          <w:p w14:paraId="665D21A7"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C级。</w:t>
            </w:r>
          </w:p>
        </w:tc>
      </w:tr>
      <w:tr w:rsidR="006507DA" w:rsidRPr="00965731" w14:paraId="33D1C486" w14:textId="77777777" w:rsidTr="009937F7">
        <w:trPr>
          <w:trHeight w:val="314"/>
        </w:trPr>
        <w:tc>
          <w:tcPr>
            <w:tcW w:w="2062" w:type="dxa"/>
            <w:vAlign w:val="center"/>
          </w:tcPr>
          <w:p w14:paraId="5C3BD53C" w14:textId="77777777" w:rsidR="006507DA" w:rsidRPr="00965731" w:rsidRDefault="006507DA" w:rsidP="009937F7">
            <w:pPr>
              <w:suppressAutoHyphens/>
              <w:ind w:leftChars="200" w:left="420" w:rightChars="200" w:right="420"/>
              <w:jc w:val="center"/>
              <w:rPr>
                <w:rFonts w:ascii="宋体" w:hAnsi="宋体"/>
                <w:sz w:val="24"/>
              </w:rPr>
            </w:pPr>
            <w:r w:rsidRPr="00965731">
              <w:rPr>
                <w:rFonts w:ascii="宋体" w:hAnsi="宋体"/>
                <w:sz w:val="24"/>
              </w:rPr>
              <w:t>工作压力</w:t>
            </w:r>
          </w:p>
        </w:tc>
        <w:tc>
          <w:tcPr>
            <w:tcW w:w="7402" w:type="dxa"/>
          </w:tcPr>
          <w:p w14:paraId="7E704346"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≤1.6MPa。</w:t>
            </w:r>
          </w:p>
        </w:tc>
      </w:tr>
      <w:tr w:rsidR="006507DA" w:rsidRPr="00965731" w14:paraId="5BD3972B" w14:textId="77777777" w:rsidTr="009937F7">
        <w:trPr>
          <w:trHeight w:val="314"/>
        </w:trPr>
        <w:tc>
          <w:tcPr>
            <w:tcW w:w="2062" w:type="dxa"/>
            <w:vAlign w:val="center"/>
          </w:tcPr>
          <w:p w14:paraId="116D1855" w14:textId="77777777" w:rsidR="006507DA" w:rsidRPr="00965731" w:rsidRDefault="006507DA" w:rsidP="009937F7">
            <w:pPr>
              <w:suppressAutoHyphens/>
              <w:ind w:leftChars="200" w:left="420" w:rightChars="200" w:right="420"/>
              <w:jc w:val="center"/>
              <w:rPr>
                <w:rFonts w:ascii="宋体" w:hAnsi="宋体"/>
                <w:sz w:val="24"/>
              </w:rPr>
            </w:pPr>
            <w:r w:rsidRPr="00965731">
              <w:rPr>
                <w:rFonts w:ascii="宋体" w:hAnsi="宋体"/>
                <w:sz w:val="24"/>
              </w:rPr>
              <w:t>防护等级</w:t>
            </w:r>
          </w:p>
        </w:tc>
        <w:tc>
          <w:tcPr>
            <w:tcW w:w="7402" w:type="dxa"/>
          </w:tcPr>
          <w:p w14:paraId="214B2B94" w14:textId="77777777" w:rsidR="006507DA" w:rsidRPr="00965731" w:rsidRDefault="006507DA" w:rsidP="009937F7">
            <w:pPr>
              <w:suppressAutoHyphens/>
              <w:ind w:leftChars="200" w:left="420" w:rightChars="200" w:right="420" w:firstLineChars="200" w:firstLine="482"/>
              <w:rPr>
                <w:rFonts w:ascii="宋体" w:hAnsi="宋体"/>
                <w:sz w:val="24"/>
              </w:rPr>
            </w:pPr>
            <w:r w:rsidRPr="00965731">
              <w:rPr>
                <w:rFonts w:ascii="宋体" w:hAnsi="宋体"/>
                <w:b/>
                <w:bCs/>
                <w:sz w:val="24"/>
              </w:rPr>
              <w:t>#</w:t>
            </w:r>
            <w:r w:rsidRPr="00965731">
              <w:rPr>
                <w:rFonts w:ascii="宋体" w:hAnsi="宋体"/>
                <w:sz w:val="24"/>
              </w:rPr>
              <w:t>IP68，</w:t>
            </w:r>
            <w:r w:rsidRPr="00965731">
              <w:rPr>
                <w:rFonts w:ascii="宋体" w:hAnsi="宋体"/>
                <w:bCs/>
                <w:sz w:val="24"/>
              </w:rPr>
              <w:t>并提供相关部门的检测结果报告。</w:t>
            </w:r>
          </w:p>
        </w:tc>
      </w:tr>
      <w:tr w:rsidR="006507DA" w:rsidRPr="00965731" w14:paraId="69D10ADB" w14:textId="77777777" w:rsidTr="009937F7">
        <w:trPr>
          <w:trHeight w:val="555"/>
        </w:trPr>
        <w:tc>
          <w:tcPr>
            <w:tcW w:w="2062" w:type="dxa"/>
            <w:vAlign w:val="center"/>
          </w:tcPr>
          <w:p w14:paraId="5F5B349F" w14:textId="77777777" w:rsidR="006507DA" w:rsidRPr="00965731" w:rsidRDefault="006507DA" w:rsidP="009937F7">
            <w:pPr>
              <w:suppressAutoHyphens/>
              <w:ind w:leftChars="200" w:left="420" w:rightChars="200" w:right="420"/>
              <w:jc w:val="center"/>
              <w:rPr>
                <w:rFonts w:ascii="宋体" w:hAnsi="宋体"/>
                <w:sz w:val="24"/>
              </w:rPr>
            </w:pPr>
            <w:r w:rsidRPr="00965731">
              <w:rPr>
                <w:rFonts w:ascii="宋体" w:hAnsi="宋体"/>
                <w:sz w:val="24"/>
              </w:rPr>
              <w:t>数据存储</w:t>
            </w:r>
          </w:p>
        </w:tc>
        <w:tc>
          <w:tcPr>
            <w:tcW w:w="7402" w:type="dxa"/>
            <w:vAlign w:val="center"/>
          </w:tcPr>
          <w:p w14:paraId="48FE9619"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bCs/>
                <w:sz w:val="24"/>
              </w:rPr>
              <w:t>至少能储存18个月的数据，超过18个月，则从第一个月开始覆盖，以此类推。</w:t>
            </w:r>
          </w:p>
        </w:tc>
      </w:tr>
      <w:tr w:rsidR="006507DA" w:rsidRPr="00965731" w14:paraId="22B09D91" w14:textId="77777777" w:rsidTr="009937F7">
        <w:trPr>
          <w:trHeight w:val="314"/>
        </w:trPr>
        <w:tc>
          <w:tcPr>
            <w:tcW w:w="2062" w:type="dxa"/>
            <w:vAlign w:val="center"/>
          </w:tcPr>
          <w:p w14:paraId="139A623B" w14:textId="77777777" w:rsidR="006507DA" w:rsidRPr="00965731" w:rsidRDefault="006507DA" w:rsidP="009937F7">
            <w:pPr>
              <w:suppressAutoHyphens/>
              <w:ind w:leftChars="200" w:left="420" w:rightChars="200" w:right="420"/>
              <w:jc w:val="center"/>
              <w:rPr>
                <w:rFonts w:ascii="宋体" w:hAnsi="宋体"/>
                <w:sz w:val="24"/>
              </w:rPr>
            </w:pPr>
            <w:r w:rsidRPr="00965731">
              <w:rPr>
                <w:rFonts w:ascii="宋体" w:hAnsi="宋体"/>
                <w:sz w:val="24"/>
              </w:rPr>
              <w:t>报警提示</w:t>
            </w:r>
          </w:p>
        </w:tc>
        <w:tc>
          <w:tcPr>
            <w:tcW w:w="7402" w:type="dxa"/>
          </w:tcPr>
          <w:p w14:paraId="24B72FC7"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支持低温、高压、低压报警提示。</w:t>
            </w:r>
          </w:p>
        </w:tc>
      </w:tr>
      <w:tr w:rsidR="006507DA" w:rsidRPr="00965731" w14:paraId="746D2C7F" w14:textId="77777777" w:rsidTr="009937F7">
        <w:trPr>
          <w:trHeight w:val="314"/>
        </w:trPr>
        <w:tc>
          <w:tcPr>
            <w:tcW w:w="2062" w:type="dxa"/>
            <w:vAlign w:val="center"/>
          </w:tcPr>
          <w:p w14:paraId="6C9986F6" w14:textId="77777777" w:rsidR="006507DA" w:rsidRPr="00965731" w:rsidRDefault="006507DA" w:rsidP="009937F7">
            <w:pPr>
              <w:suppressAutoHyphens/>
              <w:ind w:leftChars="200" w:left="420" w:rightChars="200" w:right="420"/>
              <w:jc w:val="center"/>
              <w:rPr>
                <w:rFonts w:ascii="宋体" w:hAnsi="宋体"/>
                <w:sz w:val="24"/>
              </w:rPr>
            </w:pPr>
            <w:r w:rsidRPr="00965731">
              <w:rPr>
                <w:rFonts w:ascii="宋体" w:hAnsi="宋体"/>
                <w:sz w:val="24"/>
              </w:rPr>
              <w:t>通讯接口</w:t>
            </w:r>
          </w:p>
        </w:tc>
        <w:tc>
          <w:tcPr>
            <w:tcW w:w="7402" w:type="dxa"/>
          </w:tcPr>
          <w:p w14:paraId="58DB698D"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RS485接口 。</w:t>
            </w:r>
          </w:p>
        </w:tc>
      </w:tr>
      <w:tr w:rsidR="006507DA" w:rsidRPr="00965731" w14:paraId="171DC64A" w14:textId="77777777" w:rsidTr="009937F7">
        <w:trPr>
          <w:trHeight w:val="1814"/>
        </w:trPr>
        <w:tc>
          <w:tcPr>
            <w:tcW w:w="2062" w:type="dxa"/>
            <w:vAlign w:val="center"/>
          </w:tcPr>
          <w:p w14:paraId="1B510205" w14:textId="77777777" w:rsidR="006507DA" w:rsidRPr="00965731" w:rsidRDefault="006507DA" w:rsidP="009937F7">
            <w:pPr>
              <w:suppressAutoHyphens/>
              <w:ind w:leftChars="200" w:left="420" w:rightChars="200" w:right="420"/>
              <w:jc w:val="center"/>
              <w:rPr>
                <w:rFonts w:ascii="宋体" w:hAnsi="宋体"/>
                <w:sz w:val="24"/>
              </w:rPr>
            </w:pPr>
            <w:r w:rsidRPr="00965731">
              <w:rPr>
                <w:rFonts w:ascii="宋体" w:hAnsi="宋体"/>
                <w:sz w:val="24"/>
              </w:rPr>
              <w:lastRenderedPageBreak/>
              <w:t>通讯协议</w:t>
            </w:r>
          </w:p>
        </w:tc>
        <w:tc>
          <w:tcPr>
            <w:tcW w:w="7402" w:type="dxa"/>
          </w:tcPr>
          <w:p w14:paraId="0DC7334A"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 xml:space="preserve">支持MODBUS-RTU、GB/T 26831、CJ/T188规约；            </w:t>
            </w:r>
          </w:p>
          <w:p w14:paraId="2E075D93"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水表必须具有标准的M-Bus通讯接口及光学接口。通讯协议同时支持GB/T 26831《社区能源计量抄收系统规范》和CJ/T188《户用计量仪表数据传输技术条件》，通讯接口应能通过信号</w:t>
            </w:r>
            <w:proofErr w:type="gramStart"/>
            <w:r w:rsidRPr="00965731">
              <w:rPr>
                <w:rFonts w:ascii="宋体" w:hAnsi="宋体"/>
                <w:sz w:val="24"/>
              </w:rPr>
              <w:t>线电浪</w:t>
            </w:r>
            <w:proofErr w:type="gramEnd"/>
            <w:r w:rsidRPr="00965731">
              <w:rPr>
                <w:rFonts w:ascii="宋体" w:hAnsi="宋体"/>
                <w:sz w:val="24"/>
              </w:rPr>
              <w:t>涌4kV的测试，通讯接口与表体之间需要隔离，隔离电压不低于2kV；</w:t>
            </w:r>
          </w:p>
          <w:p w14:paraId="6B9D9303" w14:textId="77777777" w:rsidR="006507DA" w:rsidRPr="00965731" w:rsidRDefault="006507DA" w:rsidP="009937F7">
            <w:pPr>
              <w:suppressAutoHyphens/>
              <w:ind w:leftChars="200" w:left="420" w:rightChars="200" w:right="420" w:firstLineChars="200" w:firstLine="482"/>
              <w:rPr>
                <w:rFonts w:ascii="宋体" w:hAnsi="宋体"/>
                <w:sz w:val="24"/>
              </w:rPr>
            </w:pPr>
            <w:r w:rsidRPr="00965731">
              <w:rPr>
                <w:rFonts w:ascii="宋体" w:hAnsi="宋体"/>
                <w:b/>
                <w:bCs/>
                <w:sz w:val="24"/>
              </w:rPr>
              <w:t>#</w:t>
            </w:r>
            <w:r w:rsidRPr="00965731">
              <w:rPr>
                <w:rFonts w:ascii="宋体" w:hAnsi="宋体"/>
                <w:sz w:val="24"/>
              </w:rPr>
              <w:t>提供国家认可的检测报告。</w:t>
            </w:r>
          </w:p>
        </w:tc>
      </w:tr>
      <w:tr w:rsidR="006507DA" w:rsidRPr="00965731" w14:paraId="1B867114" w14:textId="77777777" w:rsidTr="009937F7">
        <w:trPr>
          <w:trHeight w:val="314"/>
        </w:trPr>
        <w:tc>
          <w:tcPr>
            <w:tcW w:w="2062" w:type="dxa"/>
            <w:vAlign w:val="center"/>
          </w:tcPr>
          <w:p w14:paraId="6C4CC372" w14:textId="77777777" w:rsidR="006507DA" w:rsidRPr="00965731" w:rsidRDefault="006507DA" w:rsidP="009937F7">
            <w:pPr>
              <w:suppressAutoHyphens/>
              <w:ind w:leftChars="200" w:left="420" w:rightChars="200" w:right="420"/>
              <w:jc w:val="center"/>
              <w:rPr>
                <w:rFonts w:ascii="宋体" w:hAnsi="宋体"/>
                <w:sz w:val="24"/>
              </w:rPr>
            </w:pPr>
            <w:r w:rsidRPr="00965731">
              <w:rPr>
                <w:rFonts w:ascii="宋体" w:hAnsi="宋体"/>
                <w:sz w:val="24"/>
              </w:rPr>
              <w:t>供电电源</w:t>
            </w:r>
          </w:p>
        </w:tc>
        <w:tc>
          <w:tcPr>
            <w:tcW w:w="7402" w:type="dxa"/>
          </w:tcPr>
          <w:p w14:paraId="57F2DFF4"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12~24V DC。</w:t>
            </w:r>
          </w:p>
        </w:tc>
      </w:tr>
      <w:tr w:rsidR="006507DA" w:rsidRPr="00965731" w14:paraId="040580BD" w14:textId="77777777" w:rsidTr="009937F7">
        <w:trPr>
          <w:trHeight w:val="314"/>
        </w:trPr>
        <w:tc>
          <w:tcPr>
            <w:tcW w:w="2062" w:type="dxa"/>
            <w:vAlign w:val="center"/>
          </w:tcPr>
          <w:p w14:paraId="0FACD327" w14:textId="77777777" w:rsidR="006507DA" w:rsidRPr="00965731" w:rsidRDefault="006507DA" w:rsidP="009937F7">
            <w:pPr>
              <w:suppressAutoHyphens/>
              <w:ind w:leftChars="200" w:left="420" w:rightChars="200" w:right="420"/>
              <w:jc w:val="center"/>
              <w:rPr>
                <w:rFonts w:ascii="宋体" w:hAnsi="宋体"/>
                <w:sz w:val="24"/>
              </w:rPr>
            </w:pPr>
            <w:r w:rsidRPr="00965731">
              <w:rPr>
                <w:rFonts w:ascii="宋体" w:hAnsi="宋体"/>
                <w:sz w:val="24"/>
              </w:rPr>
              <w:t>安装方式</w:t>
            </w:r>
          </w:p>
        </w:tc>
        <w:tc>
          <w:tcPr>
            <w:tcW w:w="7402" w:type="dxa"/>
          </w:tcPr>
          <w:p w14:paraId="742D2C32"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截断式。</w:t>
            </w:r>
          </w:p>
        </w:tc>
      </w:tr>
      <w:tr w:rsidR="006507DA" w:rsidRPr="00965731" w14:paraId="1B3089CF" w14:textId="77777777" w:rsidTr="009937F7">
        <w:trPr>
          <w:trHeight w:val="627"/>
        </w:trPr>
        <w:tc>
          <w:tcPr>
            <w:tcW w:w="2062" w:type="dxa"/>
            <w:vAlign w:val="center"/>
          </w:tcPr>
          <w:p w14:paraId="62288ED3" w14:textId="77777777" w:rsidR="006507DA" w:rsidRPr="00965731" w:rsidRDefault="006507DA" w:rsidP="009937F7">
            <w:pPr>
              <w:suppressAutoHyphens/>
              <w:ind w:rightChars="200" w:right="420" w:firstLineChars="200" w:firstLine="480"/>
              <w:jc w:val="center"/>
              <w:rPr>
                <w:rFonts w:ascii="宋体" w:hAnsi="宋体"/>
                <w:sz w:val="24"/>
              </w:rPr>
            </w:pPr>
            <w:r w:rsidRPr="00965731">
              <w:rPr>
                <w:rFonts w:ascii="宋体" w:hAnsi="宋体"/>
                <w:sz w:val="24"/>
              </w:rPr>
              <w:t>证书</w:t>
            </w:r>
          </w:p>
        </w:tc>
        <w:tc>
          <w:tcPr>
            <w:tcW w:w="7402" w:type="dxa"/>
          </w:tcPr>
          <w:p w14:paraId="48FC2F62" w14:textId="77777777" w:rsidR="006507DA" w:rsidRPr="00965731" w:rsidRDefault="006507DA" w:rsidP="009937F7">
            <w:pPr>
              <w:suppressAutoHyphens/>
              <w:ind w:leftChars="200" w:left="420" w:rightChars="200" w:right="420" w:firstLineChars="200" w:firstLine="482"/>
              <w:rPr>
                <w:rFonts w:ascii="宋体" w:hAnsi="宋体"/>
                <w:sz w:val="24"/>
              </w:rPr>
            </w:pPr>
            <w:r w:rsidRPr="00965731">
              <w:rPr>
                <w:rFonts w:ascii="宋体" w:hAnsi="宋体"/>
                <w:b/>
                <w:bCs/>
                <w:sz w:val="24"/>
              </w:rPr>
              <w:t>#</w:t>
            </w:r>
            <w:r w:rsidRPr="00965731">
              <w:rPr>
                <w:rFonts w:ascii="宋体" w:hAnsi="宋体"/>
                <w:sz w:val="24"/>
              </w:rPr>
              <w:t>《中华人民共和国计量器具型式批准证书》；</w:t>
            </w:r>
          </w:p>
          <w:p w14:paraId="0DB2B0AD" w14:textId="77777777" w:rsidR="006507DA" w:rsidRPr="00965731" w:rsidRDefault="006507DA" w:rsidP="009937F7">
            <w:pPr>
              <w:suppressAutoHyphens/>
              <w:ind w:leftChars="200" w:left="420" w:rightChars="200" w:right="420" w:firstLineChars="200" w:firstLine="482"/>
              <w:rPr>
                <w:rFonts w:ascii="宋体" w:hAnsi="宋体"/>
                <w:sz w:val="24"/>
              </w:rPr>
            </w:pPr>
            <w:r w:rsidRPr="00965731">
              <w:rPr>
                <w:rFonts w:ascii="宋体" w:hAnsi="宋体"/>
                <w:b/>
                <w:bCs/>
                <w:kern w:val="0"/>
                <w:sz w:val="24"/>
              </w:rPr>
              <w:t>#</w:t>
            </w:r>
            <w:r w:rsidRPr="00965731">
              <w:rPr>
                <w:rFonts w:ascii="宋体" w:hAnsi="宋体"/>
                <w:sz w:val="24"/>
              </w:rPr>
              <w:t>生产厂商具有AAA级 测量管理体系认证证书。</w:t>
            </w:r>
          </w:p>
        </w:tc>
      </w:tr>
    </w:tbl>
    <w:p w14:paraId="30237D14" w14:textId="77777777" w:rsidR="006507DA" w:rsidRPr="00965731" w:rsidRDefault="006507DA" w:rsidP="006507DA">
      <w:pPr>
        <w:spacing w:afterLines="25" w:after="78" w:line="440" w:lineRule="exact"/>
        <w:ind w:leftChars="200" w:left="420" w:rightChars="200" w:right="420" w:firstLineChars="200" w:firstLine="480"/>
        <w:rPr>
          <w:rFonts w:ascii="宋体" w:hAnsi="宋体"/>
          <w:sz w:val="24"/>
        </w:rPr>
      </w:pPr>
      <w:r w:rsidRPr="00965731">
        <w:rPr>
          <w:rFonts w:ascii="宋体" w:hAnsi="宋体"/>
          <w:sz w:val="24"/>
        </w:rPr>
        <w:t xml:space="preserve">5.15直读远传表 </w:t>
      </w:r>
      <w:r w:rsidRPr="00965731">
        <w:rPr>
          <w:rFonts w:ascii="宋体" w:hAnsi="宋体" w:hint="eastAsia"/>
          <w:sz w:val="24"/>
        </w:rPr>
        <w:t>（含信号线敷设、接线及调试）</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8"/>
        <w:gridCol w:w="7386"/>
      </w:tblGrid>
      <w:tr w:rsidR="006507DA" w:rsidRPr="00965731" w14:paraId="1842565C" w14:textId="77777777" w:rsidTr="009937F7">
        <w:trPr>
          <w:trHeight w:val="325"/>
        </w:trPr>
        <w:tc>
          <w:tcPr>
            <w:tcW w:w="2078" w:type="dxa"/>
          </w:tcPr>
          <w:p w14:paraId="5C82288D" w14:textId="77777777" w:rsidR="006507DA" w:rsidRPr="00965731" w:rsidRDefault="006507DA" w:rsidP="009937F7">
            <w:pPr>
              <w:suppressAutoHyphens/>
              <w:ind w:leftChars="200" w:left="420" w:rightChars="200" w:right="420"/>
              <w:jc w:val="center"/>
              <w:rPr>
                <w:rFonts w:ascii="宋体" w:hAnsi="宋体"/>
                <w:b/>
                <w:sz w:val="24"/>
              </w:rPr>
            </w:pPr>
            <w:r w:rsidRPr="00965731">
              <w:rPr>
                <w:rFonts w:ascii="宋体" w:hAnsi="宋体"/>
                <w:b/>
                <w:sz w:val="24"/>
              </w:rPr>
              <w:t>指标项</w:t>
            </w:r>
          </w:p>
        </w:tc>
        <w:tc>
          <w:tcPr>
            <w:tcW w:w="7386" w:type="dxa"/>
          </w:tcPr>
          <w:p w14:paraId="085AA396" w14:textId="77777777" w:rsidR="006507DA" w:rsidRPr="00965731" w:rsidRDefault="006507DA" w:rsidP="009937F7">
            <w:pPr>
              <w:suppressAutoHyphens/>
              <w:ind w:leftChars="200" w:left="420" w:rightChars="200" w:right="420" w:firstLineChars="200" w:firstLine="482"/>
              <w:jc w:val="center"/>
              <w:rPr>
                <w:rFonts w:ascii="宋体" w:hAnsi="宋体"/>
                <w:b/>
                <w:sz w:val="24"/>
              </w:rPr>
            </w:pPr>
            <w:r w:rsidRPr="00965731">
              <w:rPr>
                <w:rFonts w:ascii="宋体" w:hAnsi="宋体"/>
                <w:b/>
                <w:sz w:val="24"/>
              </w:rPr>
              <w:t>技术规格要求</w:t>
            </w:r>
          </w:p>
        </w:tc>
      </w:tr>
      <w:tr w:rsidR="006507DA" w:rsidRPr="00965731" w14:paraId="03A1DCE9" w14:textId="77777777" w:rsidTr="009937F7">
        <w:trPr>
          <w:trHeight w:val="944"/>
        </w:trPr>
        <w:tc>
          <w:tcPr>
            <w:tcW w:w="2078" w:type="dxa"/>
            <w:vAlign w:val="center"/>
          </w:tcPr>
          <w:p w14:paraId="43F7C8FC" w14:textId="77777777" w:rsidR="006507DA" w:rsidRPr="00965731" w:rsidRDefault="006507DA" w:rsidP="009937F7">
            <w:pPr>
              <w:suppressAutoHyphens/>
              <w:ind w:leftChars="200" w:left="420" w:rightChars="200" w:right="420"/>
              <w:jc w:val="center"/>
              <w:rPr>
                <w:rFonts w:ascii="宋体" w:hAnsi="宋体"/>
                <w:sz w:val="24"/>
              </w:rPr>
            </w:pPr>
            <w:r w:rsidRPr="00965731">
              <w:rPr>
                <w:rFonts w:ascii="宋体" w:hAnsi="宋体"/>
                <w:sz w:val="24"/>
              </w:rPr>
              <w:t>技术标准</w:t>
            </w:r>
          </w:p>
        </w:tc>
        <w:tc>
          <w:tcPr>
            <w:tcW w:w="7386" w:type="dxa"/>
            <w:vAlign w:val="center"/>
          </w:tcPr>
          <w:p w14:paraId="13E642EB"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GB/T778-2007《封闭满管道中水流量的测量 饮用冷水水表和热水水表》和CJ/T224-2012《电子远传水表》的技术要求。通信规约遵循CJ/T188-2004《户用计量仪表数据传输技术条件》或DL/T645-1997《多功能电能表通信协议》的要求。</w:t>
            </w:r>
          </w:p>
        </w:tc>
      </w:tr>
      <w:tr w:rsidR="006507DA" w:rsidRPr="00965731" w14:paraId="5062066B" w14:textId="77777777" w:rsidTr="009937F7">
        <w:trPr>
          <w:trHeight w:val="552"/>
        </w:trPr>
        <w:tc>
          <w:tcPr>
            <w:tcW w:w="2078" w:type="dxa"/>
            <w:vAlign w:val="center"/>
          </w:tcPr>
          <w:p w14:paraId="73A47836" w14:textId="77777777" w:rsidR="006507DA" w:rsidRPr="00965731" w:rsidRDefault="006507DA" w:rsidP="009937F7">
            <w:pPr>
              <w:suppressAutoHyphens/>
              <w:ind w:leftChars="200" w:left="420" w:rightChars="200" w:right="420"/>
              <w:jc w:val="center"/>
              <w:rPr>
                <w:rFonts w:ascii="宋体" w:hAnsi="宋体"/>
                <w:sz w:val="24"/>
              </w:rPr>
            </w:pPr>
            <w:r w:rsidRPr="00965731">
              <w:rPr>
                <w:rFonts w:ascii="宋体" w:hAnsi="宋体"/>
                <w:sz w:val="24"/>
              </w:rPr>
              <w:t>工作电源</w:t>
            </w:r>
          </w:p>
        </w:tc>
        <w:tc>
          <w:tcPr>
            <w:tcW w:w="7386" w:type="dxa"/>
            <w:vAlign w:val="center"/>
          </w:tcPr>
          <w:p w14:paraId="07A497D9"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a)DC12V(RS485接口)、b)DC12V(MBUS接口)；</w:t>
            </w:r>
          </w:p>
        </w:tc>
      </w:tr>
      <w:tr w:rsidR="006507DA" w:rsidRPr="00965731" w14:paraId="3B7A27BA" w14:textId="77777777" w:rsidTr="009937F7">
        <w:trPr>
          <w:trHeight w:val="632"/>
        </w:trPr>
        <w:tc>
          <w:tcPr>
            <w:tcW w:w="2078" w:type="dxa"/>
            <w:vAlign w:val="center"/>
          </w:tcPr>
          <w:p w14:paraId="5B9D259D" w14:textId="77777777" w:rsidR="006507DA" w:rsidRPr="00965731" w:rsidRDefault="006507DA" w:rsidP="009937F7">
            <w:pPr>
              <w:suppressAutoHyphens/>
              <w:ind w:leftChars="200" w:left="420" w:rightChars="200" w:right="420"/>
              <w:jc w:val="center"/>
              <w:rPr>
                <w:rFonts w:ascii="宋体" w:hAnsi="宋体"/>
                <w:sz w:val="24"/>
              </w:rPr>
            </w:pPr>
            <w:r w:rsidRPr="00965731">
              <w:rPr>
                <w:rFonts w:ascii="宋体" w:hAnsi="宋体"/>
                <w:sz w:val="24"/>
              </w:rPr>
              <w:t>工作环境</w:t>
            </w:r>
          </w:p>
        </w:tc>
        <w:tc>
          <w:tcPr>
            <w:tcW w:w="7386" w:type="dxa"/>
            <w:vAlign w:val="center"/>
          </w:tcPr>
          <w:p w14:paraId="36B8E3B5"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 xml:space="preserve">温度：0.1～+45℃（冷水）、0.1～+90℃（热水）  </w:t>
            </w:r>
          </w:p>
          <w:p w14:paraId="6E047144"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湿度：0～95%RH；</w:t>
            </w:r>
          </w:p>
        </w:tc>
      </w:tr>
      <w:tr w:rsidR="006507DA" w:rsidRPr="00965731" w14:paraId="042F5F02" w14:textId="77777777" w:rsidTr="009937F7">
        <w:trPr>
          <w:trHeight w:val="632"/>
        </w:trPr>
        <w:tc>
          <w:tcPr>
            <w:tcW w:w="2078" w:type="dxa"/>
            <w:vAlign w:val="center"/>
          </w:tcPr>
          <w:p w14:paraId="5852E54F" w14:textId="77777777" w:rsidR="006507DA" w:rsidRPr="00965731" w:rsidRDefault="006507DA" w:rsidP="009937F7">
            <w:pPr>
              <w:suppressAutoHyphens/>
              <w:ind w:leftChars="200" w:left="420" w:rightChars="200" w:right="420"/>
              <w:jc w:val="center"/>
              <w:rPr>
                <w:rFonts w:ascii="宋体" w:hAnsi="宋体"/>
                <w:sz w:val="24"/>
              </w:rPr>
            </w:pPr>
            <w:r w:rsidRPr="00965731">
              <w:rPr>
                <w:rFonts w:ascii="宋体" w:hAnsi="宋体"/>
                <w:sz w:val="24"/>
              </w:rPr>
              <w:t>口径（DN）</w:t>
            </w:r>
          </w:p>
        </w:tc>
        <w:tc>
          <w:tcPr>
            <w:tcW w:w="7386" w:type="dxa"/>
            <w:vAlign w:val="center"/>
          </w:tcPr>
          <w:p w14:paraId="7F33E043"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冷水表：DN20；热水表：DN20</w:t>
            </w:r>
          </w:p>
        </w:tc>
      </w:tr>
      <w:tr w:rsidR="006507DA" w:rsidRPr="00965731" w14:paraId="4452F8A1" w14:textId="77777777" w:rsidTr="009937F7">
        <w:trPr>
          <w:trHeight w:val="325"/>
        </w:trPr>
        <w:tc>
          <w:tcPr>
            <w:tcW w:w="2078" w:type="dxa"/>
            <w:vAlign w:val="center"/>
          </w:tcPr>
          <w:p w14:paraId="285C7C29" w14:textId="77777777" w:rsidR="006507DA" w:rsidRPr="00965731" w:rsidRDefault="006507DA" w:rsidP="009937F7">
            <w:pPr>
              <w:suppressAutoHyphens/>
              <w:ind w:leftChars="200" w:left="420" w:rightChars="200" w:right="420"/>
              <w:jc w:val="center"/>
              <w:rPr>
                <w:rFonts w:ascii="宋体" w:hAnsi="宋体"/>
                <w:sz w:val="24"/>
              </w:rPr>
            </w:pPr>
            <w:r w:rsidRPr="00965731">
              <w:rPr>
                <w:rFonts w:ascii="宋体" w:hAnsi="宋体"/>
                <w:sz w:val="24"/>
              </w:rPr>
              <w:t>通信接口</w:t>
            </w:r>
          </w:p>
        </w:tc>
        <w:tc>
          <w:tcPr>
            <w:tcW w:w="7386" w:type="dxa"/>
            <w:vAlign w:val="center"/>
          </w:tcPr>
          <w:p w14:paraId="7F13FFB7"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支持RS-485总线接口 或MBUS总线接口</w:t>
            </w:r>
          </w:p>
          <w:p w14:paraId="3D4612FB"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#支持通过远传方式实现开阀、关阀操作功能。</w:t>
            </w:r>
          </w:p>
        </w:tc>
      </w:tr>
      <w:tr w:rsidR="006507DA" w:rsidRPr="00965731" w14:paraId="3327DA02" w14:textId="77777777" w:rsidTr="009937F7">
        <w:trPr>
          <w:trHeight w:val="325"/>
        </w:trPr>
        <w:tc>
          <w:tcPr>
            <w:tcW w:w="2078" w:type="dxa"/>
            <w:vAlign w:val="center"/>
          </w:tcPr>
          <w:p w14:paraId="3E192356" w14:textId="77777777" w:rsidR="006507DA" w:rsidRPr="00965731" w:rsidRDefault="006507DA" w:rsidP="009937F7">
            <w:pPr>
              <w:suppressAutoHyphens/>
              <w:ind w:leftChars="200" w:left="420" w:rightChars="200" w:right="420"/>
              <w:jc w:val="center"/>
              <w:rPr>
                <w:rFonts w:ascii="宋体" w:hAnsi="宋体"/>
                <w:sz w:val="24"/>
              </w:rPr>
            </w:pPr>
            <w:r w:rsidRPr="00965731">
              <w:rPr>
                <w:rFonts w:ascii="宋体" w:hAnsi="宋体"/>
                <w:sz w:val="24"/>
              </w:rPr>
              <w:t>通讯传输速率</w:t>
            </w:r>
          </w:p>
        </w:tc>
        <w:tc>
          <w:tcPr>
            <w:tcW w:w="7386" w:type="dxa"/>
            <w:vAlign w:val="center"/>
          </w:tcPr>
          <w:p w14:paraId="656D74D4"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1200/2400/4800/9600bps/12900bps可选。</w:t>
            </w:r>
          </w:p>
        </w:tc>
      </w:tr>
      <w:tr w:rsidR="006507DA" w:rsidRPr="00965731" w14:paraId="3FCCF088" w14:textId="77777777" w:rsidTr="009937F7">
        <w:trPr>
          <w:trHeight w:val="630"/>
        </w:trPr>
        <w:tc>
          <w:tcPr>
            <w:tcW w:w="2078" w:type="dxa"/>
            <w:vAlign w:val="center"/>
          </w:tcPr>
          <w:p w14:paraId="1AE35545" w14:textId="77777777" w:rsidR="006507DA" w:rsidRPr="00965731" w:rsidRDefault="006507DA" w:rsidP="009937F7">
            <w:pPr>
              <w:suppressAutoHyphens/>
              <w:ind w:leftChars="200" w:left="420" w:rightChars="200" w:right="420"/>
              <w:jc w:val="center"/>
              <w:rPr>
                <w:rFonts w:ascii="宋体" w:hAnsi="宋体"/>
                <w:sz w:val="24"/>
              </w:rPr>
            </w:pPr>
            <w:r w:rsidRPr="00965731">
              <w:rPr>
                <w:rFonts w:ascii="宋体" w:hAnsi="宋体"/>
                <w:sz w:val="24"/>
              </w:rPr>
              <w:t>故障保护</w:t>
            </w:r>
          </w:p>
        </w:tc>
        <w:tc>
          <w:tcPr>
            <w:tcW w:w="7386" w:type="dxa"/>
            <w:vAlign w:val="center"/>
          </w:tcPr>
          <w:p w14:paraId="1E4B0A0A"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针对总线开路、短路、空闲等故障保护。</w:t>
            </w:r>
          </w:p>
        </w:tc>
      </w:tr>
      <w:tr w:rsidR="006507DA" w:rsidRPr="00965731" w14:paraId="48D9EF5C" w14:textId="77777777" w:rsidTr="009937F7">
        <w:trPr>
          <w:trHeight w:val="325"/>
        </w:trPr>
        <w:tc>
          <w:tcPr>
            <w:tcW w:w="2078" w:type="dxa"/>
            <w:vAlign w:val="center"/>
          </w:tcPr>
          <w:p w14:paraId="34347583" w14:textId="77777777" w:rsidR="006507DA" w:rsidRPr="00965731" w:rsidRDefault="006507DA" w:rsidP="009937F7">
            <w:pPr>
              <w:suppressAutoHyphens/>
              <w:ind w:leftChars="200" w:left="420" w:rightChars="200" w:right="420"/>
              <w:jc w:val="center"/>
              <w:rPr>
                <w:rFonts w:ascii="宋体" w:hAnsi="宋体"/>
                <w:sz w:val="24"/>
              </w:rPr>
            </w:pPr>
            <w:r w:rsidRPr="00965731">
              <w:rPr>
                <w:rFonts w:ascii="宋体" w:hAnsi="宋体"/>
                <w:sz w:val="24"/>
              </w:rPr>
              <w:t>通讯规约</w:t>
            </w:r>
          </w:p>
        </w:tc>
        <w:tc>
          <w:tcPr>
            <w:tcW w:w="7386" w:type="dxa"/>
          </w:tcPr>
          <w:p w14:paraId="5B8CEFD7"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DL/T645-1997协议、CJ/T188-2004协议可选，#支持定制协议。</w:t>
            </w:r>
          </w:p>
        </w:tc>
      </w:tr>
      <w:tr w:rsidR="006507DA" w:rsidRPr="00965731" w14:paraId="53315083" w14:textId="77777777" w:rsidTr="009937F7">
        <w:trPr>
          <w:trHeight w:val="325"/>
        </w:trPr>
        <w:tc>
          <w:tcPr>
            <w:tcW w:w="2078" w:type="dxa"/>
            <w:vAlign w:val="center"/>
          </w:tcPr>
          <w:p w14:paraId="6BC0779B" w14:textId="77777777" w:rsidR="006507DA" w:rsidRPr="00965731" w:rsidRDefault="006507DA" w:rsidP="009937F7">
            <w:pPr>
              <w:suppressAutoHyphens/>
              <w:ind w:leftChars="200" w:left="420" w:rightChars="200" w:right="420"/>
              <w:jc w:val="center"/>
              <w:rPr>
                <w:rFonts w:ascii="宋体" w:hAnsi="宋体"/>
                <w:sz w:val="24"/>
              </w:rPr>
            </w:pPr>
            <w:r w:rsidRPr="00965731">
              <w:rPr>
                <w:rFonts w:ascii="宋体" w:hAnsi="宋体"/>
                <w:sz w:val="24"/>
              </w:rPr>
              <w:t>防护等级</w:t>
            </w:r>
          </w:p>
        </w:tc>
        <w:tc>
          <w:tcPr>
            <w:tcW w:w="7386" w:type="dxa"/>
          </w:tcPr>
          <w:p w14:paraId="51B977AF" w14:textId="77777777" w:rsidR="006507DA" w:rsidRPr="00965731" w:rsidRDefault="006507DA" w:rsidP="009937F7">
            <w:pPr>
              <w:suppressAutoHyphens/>
              <w:ind w:leftChars="200" w:left="420" w:rightChars="200" w:right="420" w:firstLineChars="200" w:firstLine="482"/>
              <w:rPr>
                <w:rFonts w:ascii="宋体" w:hAnsi="宋体"/>
                <w:sz w:val="24"/>
              </w:rPr>
            </w:pPr>
            <w:r w:rsidRPr="00965731">
              <w:rPr>
                <w:rFonts w:ascii="宋体" w:hAnsi="宋体"/>
                <w:b/>
                <w:bCs/>
                <w:sz w:val="24"/>
              </w:rPr>
              <w:t>#</w:t>
            </w:r>
            <w:r w:rsidRPr="00965731">
              <w:rPr>
                <w:rFonts w:ascii="宋体" w:hAnsi="宋体"/>
                <w:sz w:val="24"/>
              </w:rPr>
              <w:t>IP68，</w:t>
            </w:r>
            <w:r w:rsidRPr="00965731">
              <w:rPr>
                <w:rFonts w:ascii="宋体" w:hAnsi="宋体"/>
                <w:bCs/>
                <w:sz w:val="24"/>
              </w:rPr>
              <w:t>并提供相关部门的检测结果报告。</w:t>
            </w:r>
          </w:p>
        </w:tc>
      </w:tr>
      <w:tr w:rsidR="006507DA" w:rsidRPr="00965731" w14:paraId="06B3B4CC" w14:textId="77777777" w:rsidTr="009937F7">
        <w:trPr>
          <w:trHeight w:val="1513"/>
        </w:trPr>
        <w:tc>
          <w:tcPr>
            <w:tcW w:w="2078" w:type="dxa"/>
            <w:vAlign w:val="center"/>
          </w:tcPr>
          <w:p w14:paraId="25EA868F" w14:textId="77777777" w:rsidR="006507DA" w:rsidRPr="00965731" w:rsidRDefault="006507DA" w:rsidP="009937F7">
            <w:pPr>
              <w:suppressAutoHyphens/>
              <w:ind w:leftChars="200" w:left="420" w:rightChars="200" w:right="420"/>
              <w:jc w:val="center"/>
              <w:rPr>
                <w:rFonts w:ascii="宋体" w:hAnsi="宋体"/>
                <w:sz w:val="24"/>
              </w:rPr>
            </w:pPr>
            <w:r w:rsidRPr="00965731">
              <w:rPr>
                <w:rFonts w:ascii="宋体" w:hAnsi="宋体"/>
                <w:bCs/>
                <w:sz w:val="24"/>
              </w:rPr>
              <w:t>流量</w:t>
            </w:r>
            <w:r w:rsidRPr="00965731">
              <w:rPr>
                <w:rFonts w:ascii="宋体" w:hAnsi="宋体"/>
                <w:sz w:val="24"/>
              </w:rPr>
              <w:t>参数</w:t>
            </w:r>
          </w:p>
        </w:tc>
        <w:tc>
          <w:tcPr>
            <w:tcW w:w="7386" w:type="dxa"/>
            <w:vAlign w:val="center"/>
          </w:tcPr>
          <w:p w14:paraId="3138F50A" w14:textId="77777777" w:rsidR="006507DA" w:rsidRPr="00965731" w:rsidRDefault="006507DA" w:rsidP="009937F7">
            <w:pPr>
              <w:suppressAutoHyphens/>
              <w:ind w:leftChars="200" w:left="420" w:rightChars="200" w:right="420" w:firstLineChars="200" w:firstLine="480"/>
              <w:rPr>
                <w:rFonts w:ascii="宋体" w:hAnsi="宋体"/>
                <w:bCs/>
                <w:sz w:val="24"/>
              </w:rPr>
            </w:pPr>
            <w:r w:rsidRPr="00965731">
              <w:rPr>
                <w:rFonts w:ascii="宋体" w:hAnsi="宋体"/>
                <w:bCs/>
                <w:sz w:val="24"/>
              </w:rPr>
              <w:t>过载流量（Q4）：5 m³/h</w:t>
            </w:r>
          </w:p>
          <w:p w14:paraId="711D5958" w14:textId="77777777" w:rsidR="006507DA" w:rsidRPr="00965731" w:rsidRDefault="006507DA" w:rsidP="009937F7">
            <w:pPr>
              <w:suppressAutoHyphens/>
              <w:ind w:leftChars="200" w:left="420" w:rightChars="200" w:right="420" w:firstLineChars="200" w:firstLine="480"/>
              <w:rPr>
                <w:rFonts w:ascii="宋体" w:hAnsi="宋体"/>
                <w:bCs/>
                <w:sz w:val="24"/>
              </w:rPr>
            </w:pPr>
            <w:r w:rsidRPr="00965731">
              <w:rPr>
                <w:rFonts w:ascii="宋体" w:hAnsi="宋体"/>
                <w:bCs/>
                <w:sz w:val="24"/>
              </w:rPr>
              <w:t>常用流量（Q3）：4 m³/h</w:t>
            </w:r>
          </w:p>
          <w:p w14:paraId="0DF98792" w14:textId="77777777" w:rsidR="006507DA" w:rsidRPr="00965731" w:rsidRDefault="006507DA" w:rsidP="009937F7">
            <w:pPr>
              <w:suppressAutoHyphens/>
              <w:ind w:leftChars="200" w:left="420" w:rightChars="200" w:right="420" w:firstLineChars="200" w:firstLine="480"/>
              <w:rPr>
                <w:rFonts w:ascii="宋体" w:hAnsi="宋体"/>
                <w:bCs/>
                <w:sz w:val="24"/>
              </w:rPr>
            </w:pPr>
            <w:r w:rsidRPr="00965731">
              <w:rPr>
                <w:rFonts w:ascii="宋体" w:hAnsi="宋体"/>
                <w:bCs/>
                <w:sz w:val="24"/>
              </w:rPr>
              <w:t>分界流量（Q2）：0.08 m³/h</w:t>
            </w:r>
          </w:p>
          <w:p w14:paraId="38D2B698" w14:textId="77777777" w:rsidR="006507DA" w:rsidRPr="00965731" w:rsidRDefault="006507DA" w:rsidP="009937F7">
            <w:pPr>
              <w:suppressAutoHyphens/>
              <w:ind w:leftChars="200" w:left="420" w:rightChars="200" w:right="420" w:firstLineChars="200" w:firstLine="480"/>
              <w:rPr>
                <w:rFonts w:ascii="宋体" w:hAnsi="宋体"/>
                <w:bCs/>
                <w:sz w:val="24"/>
              </w:rPr>
            </w:pPr>
            <w:r w:rsidRPr="00965731">
              <w:rPr>
                <w:rFonts w:ascii="宋体" w:hAnsi="宋体"/>
                <w:bCs/>
                <w:sz w:val="24"/>
              </w:rPr>
              <w:t>最小流量（Q1）：0.05 m³/h</w:t>
            </w:r>
          </w:p>
        </w:tc>
      </w:tr>
    </w:tbl>
    <w:p w14:paraId="372BA5D7" w14:textId="77777777" w:rsidR="006507DA" w:rsidRPr="00965731" w:rsidRDefault="006507DA" w:rsidP="006507DA">
      <w:pPr>
        <w:spacing w:afterLines="25" w:after="78" w:line="440" w:lineRule="exact"/>
        <w:ind w:leftChars="200" w:left="420" w:rightChars="200" w:right="420" w:firstLineChars="200" w:firstLine="480"/>
        <w:rPr>
          <w:rFonts w:ascii="宋体" w:hAnsi="宋体"/>
          <w:sz w:val="24"/>
        </w:rPr>
      </w:pPr>
      <w:r w:rsidRPr="00965731">
        <w:rPr>
          <w:rFonts w:ascii="宋体" w:hAnsi="宋体"/>
          <w:sz w:val="24"/>
        </w:rPr>
        <w:t>5.16  单相电子式预付费电能表</w:t>
      </w:r>
      <w:r w:rsidRPr="00965731">
        <w:rPr>
          <w:rFonts w:ascii="宋体" w:hAnsi="宋体" w:hint="eastAsia"/>
          <w:sz w:val="24"/>
        </w:rPr>
        <w:t>（含信号线敷设、接线及调试）</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7406"/>
      </w:tblGrid>
      <w:tr w:rsidR="006507DA" w:rsidRPr="00965731" w14:paraId="303F1165" w14:textId="77777777" w:rsidTr="009937F7">
        <w:trPr>
          <w:trHeight w:val="298"/>
        </w:trPr>
        <w:tc>
          <w:tcPr>
            <w:tcW w:w="2058" w:type="dxa"/>
          </w:tcPr>
          <w:p w14:paraId="2085F7A2" w14:textId="77777777" w:rsidR="006507DA" w:rsidRPr="00965731" w:rsidRDefault="006507DA" w:rsidP="009937F7">
            <w:pPr>
              <w:suppressAutoHyphens/>
              <w:ind w:leftChars="200" w:left="420" w:rightChars="200" w:right="420"/>
              <w:rPr>
                <w:rFonts w:ascii="宋体" w:hAnsi="宋体"/>
                <w:b/>
                <w:sz w:val="24"/>
              </w:rPr>
            </w:pPr>
            <w:r w:rsidRPr="00965731">
              <w:rPr>
                <w:rFonts w:ascii="宋体" w:hAnsi="宋体"/>
                <w:b/>
                <w:sz w:val="24"/>
              </w:rPr>
              <w:t>指标项</w:t>
            </w:r>
          </w:p>
        </w:tc>
        <w:tc>
          <w:tcPr>
            <w:tcW w:w="7406" w:type="dxa"/>
          </w:tcPr>
          <w:p w14:paraId="4E79C31D" w14:textId="77777777" w:rsidR="006507DA" w:rsidRPr="00965731" w:rsidRDefault="006507DA" w:rsidP="009937F7">
            <w:pPr>
              <w:suppressAutoHyphens/>
              <w:ind w:leftChars="200" w:left="420" w:rightChars="200" w:right="420" w:firstLineChars="200" w:firstLine="482"/>
              <w:jc w:val="center"/>
              <w:rPr>
                <w:rFonts w:ascii="宋体" w:hAnsi="宋体"/>
                <w:b/>
                <w:sz w:val="24"/>
              </w:rPr>
            </w:pPr>
            <w:r w:rsidRPr="00965731">
              <w:rPr>
                <w:rFonts w:ascii="宋体" w:hAnsi="宋体"/>
                <w:b/>
                <w:sz w:val="24"/>
              </w:rPr>
              <w:t>技术规格要求</w:t>
            </w:r>
          </w:p>
        </w:tc>
      </w:tr>
      <w:tr w:rsidR="006507DA" w:rsidRPr="00965731" w14:paraId="0A3F2E78" w14:textId="77777777" w:rsidTr="009937F7">
        <w:trPr>
          <w:trHeight w:val="866"/>
        </w:trPr>
        <w:tc>
          <w:tcPr>
            <w:tcW w:w="2058" w:type="dxa"/>
            <w:vAlign w:val="center"/>
          </w:tcPr>
          <w:p w14:paraId="7E8B0BB5"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技术标准</w:t>
            </w:r>
          </w:p>
        </w:tc>
        <w:tc>
          <w:tcPr>
            <w:tcW w:w="7406" w:type="dxa"/>
            <w:vAlign w:val="center"/>
          </w:tcPr>
          <w:p w14:paraId="374D0B8D"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GB/T 191-2008  包装储运图示标志</w:t>
            </w:r>
          </w:p>
          <w:p w14:paraId="21C0F02C"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GB/T 4208-2017外壳防护等级</w:t>
            </w:r>
          </w:p>
          <w:p w14:paraId="01CA9A8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GB/T 9092-1998 费率和负载控制时间开关</w:t>
            </w:r>
          </w:p>
          <w:p w14:paraId="549819DE"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lastRenderedPageBreak/>
              <w:t>GB/T 13384-2008  机电产品包装</w:t>
            </w:r>
          </w:p>
          <w:p w14:paraId="6A254326"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 xml:space="preserve">GB/T 15284-2002  多费率电能表  </w:t>
            </w:r>
          </w:p>
          <w:p w14:paraId="328DF00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 xml:space="preserve">GB/T 17215.322-2008 交流电测量设备  </w:t>
            </w:r>
          </w:p>
        </w:tc>
      </w:tr>
      <w:tr w:rsidR="006507DA" w:rsidRPr="00965731" w14:paraId="3DF15175" w14:textId="77777777" w:rsidTr="009937F7">
        <w:trPr>
          <w:trHeight w:val="316"/>
        </w:trPr>
        <w:tc>
          <w:tcPr>
            <w:tcW w:w="2058" w:type="dxa"/>
            <w:vAlign w:val="center"/>
          </w:tcPr>
          <w:p w14:paraId="34E65BDB"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lastRenderedPageBreak/>
              <w:t>接线方式</w:t>
            </w:r>
          </w:p>
        </w:tc>
        <w:tc>
          <w:tcPr>
            <w:tcW w:w="7406" w:type="dxa"/>
            <w:vAlign w:val="center"/>
          </w:tcPr>
          <w:p w14:paraId="045EA51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应标出接线图、应满足单相两线要求</w:t>
            </w:r>
          </w:p>
        </w:tc>
      </w:tr>
      <w:tr w:rsidR="006507DA" w:rsidRPr="00965731" w14:paraId="03FA992E" w14:textId="77777777" w:rsidTr="009937F7">
        <w:trPr>
          <w:trHeight w:val="301"/>
        </w:trPr>
        <w:tc>
          <w:tcPr>
            <w:tcW w:w="2058" w:type="dxa"/>
            <w:vAlign w:val="center"/>
          </w:tcPr>
          <w:p w14:paraId="6DCEBC02"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精度等级</w:t>
            </w:r>
          </w:p>
        </w:tc>
        <w:tc>
          <w:tcPr>
            <w:tcW w:w="7406" w:type="dxa"/>
            <w:vAlign w:val="center"/>
          </w:tcPr>
          <w:p w14:paraId="2F0F9602"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#1.1.0级（具有CPA认证）</w:t>
            </w:r>
          </w:p>
        </w:tc>
      </w:tr>
      <w:tr w:rsidR="006507DA" w:rsidRPr="00965731" w14:paraId="34D71B9D" w14:textId="77777777" w:rsidTr="009937F7">
        <w:trPr>
          <w:trHeight w:val="241"/>
        </w:trPr>
        <w:tc>
          <w:tcPr>
            <w:tcW w:w="2058" w:type="dxa"/>
            <w:vAlign w:val="center"/>
          </w:tcPr>
          <w:p w14:paraId="3FD33401"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电流规格</w:t>
            </w:r>
          </w:p>
        </w:tc>
        <w:tc>
          <w:tcPr>
            <w:tcW w:w="7406" w:type="dxa"/>
            <w:vAlign w:val="center"/>
          </w:tcPr>
          <w:p w14:paraId="247EF058"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10（60）A</w:t>
            </w:r>
          </w:p>
        </w:tc>
      </w:tr>
      <w:tr w:rsidR="006507DA" w:rsidRPr="00965731" w14:paraId="2C05D2EE" w14:textId="77777777" w:rsidTr="009937F7">
        <w:trPr>
          <w:trHeight w:val="271"/>
        </w:trPr>
        <w:tc>
          <w:tcPr>
            <w:tcW w:w="2058" w:type="dxa"/>
            <w:vAlign w:val="center"/>
          </w:tcPr>
          <w:p w14:paraId="3B4B1FFD"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电能计量</w:t>
            </w:r>
          </w:p>
        </w:tc>
        <w:tc>
          <w:tcPr>
            <w:tcW w:w="7406" w:type="dxa"/>
            <w:vAlign w:val="center"/>
          </w:tcPr>
          <w:p w14:paraId="4C171177"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有功电能计量（正、反向）;无功电能计量（正、反向）。</w:t>
            </w:r>
          </w:p>
        </w:tc>
      </w:tr>
      <w:tr w:rsidR="006507DA" w:rsidRPr="00965731" w14:paraId="6EB05F49" w14:textId="77777777" w:rsidTr="009937F7">
        <w:trPr>
          <w:trHeight w:val="226"/>
        </w:trPr>
        <w:tc>
          <w:tcPr>
            <w:tcW w:w="2058" w:type="dxa"/>
            <w:vAlign w:val="center"/>
          </w:tcPr>
          <w:p w14:paraId="7679BFFC"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电能测量</w:t>
            </w:r>
          </w:p>
        </w:tc>
        <w:tc>
          <w:tcPr>
            <w:tcW w:w="7406" w:type="dxa"/>
            <w:vAlign w:val="center"/>
          </w:tcPr>
          <w:p w14:paraId="37C72A59"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电流、电压、有功/无功功率、视在功率、功率因数、频率、有功/无功电度。</w:t>
            </w:r>
          </w:p>
        </w:tc>
      </w:tr>
      <w:tr w:rsidR="006507DA" w:rsidRPr="00965731" w14:paraId="43FCA32E" w14:textId="77777777" w:rsidTr="009937F7">
        <w:trPr>
          <w:trHeight w:val="311"/>
        </w:trPr>
        <w:tc>
          <w:tcPr>
            <w:tcW w:w="2058" w:type="dxa"/>
            <w:vAlign w:val="center"/>
          </w:tcPr>
          <w:p w14:paraId="7F44743E"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需量统计</w:t>
            </w:r>
          </w:p>
        </w:tc>
        <w:tc>
          <w:tcPr>
            <w:tcW w:w="7406" w:type="dxa"/>
            <w:vAlign w:val="center"/>
          </w:tcPr>
          <w:p w14:paraId="002C7121"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可统计月需量及发生时间、实时需量。</w:t>
            </w:r>
          </w:p>
        </w:tc>
      </w:tr>
      <w:tr w:rsidR="006507DA" w:rsidRPr="00965731" w14:paraId="2CFD6731" w14:textId="77777777" w:rsidTr="009937F7">
        <w:trPr>
          <w:trHeight w:val="311"/>
        </w:trPr>
        <w:tc>
          <w:tcPr>
            <w:tcW w:w="2058" w:type="dxa"/>
            <w:vAlign w:val="center"/>
          </w:tcPr>
          <w:p w14:paraId="4E0CEB49"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通信方式</w:t>
            </w:r>
          </w:p>
        </w:tc>
        <w:tc>
          <w:tcPr>
            <w:tcW w:w="7406" w:type="dxa"/>
            <w:vAlign w:val="center"/>
          </w:tcPr>
          <w:p w14:paraId="60AB33F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最多可配置两路（-2C）RS-485接口。</w:t>
            </w:r>
          </w:p>
          <w:p w14:paraId="22F6ADBB"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#支持4G或NB无线通讯扩展。</w:t>
            </w:r>
          </w:p>
          <w:p w14:paraId="6C73AE94"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满足</w:t>
            </w:r>
            <w:proofErr w:type="spellStart"/>
            <w:r w:rsidRPr="00965731">
              <w:rPr>
                <w:rFonts w:ascii="宋体" w:hAnsi="宋体"/>
                <w:sz w:val="24"/>
              </w:rPr>
              <w:t>ModBUS</w:t>
            </w:r>
            <w:proofErr w:type="spellEnd"/>
            <w:r w:rsidRPr="00965731">
              <w:rPr>
                <w:rFonts w:ascii="宋体" w:hAnsi="宋体"/>
                <w:sz w:val="24"/>
              </w:rPr>
              <w:t>-RTU或 DL/T 645协议通信，并可配置1200/2400/4800/9600/19200多种波特率。</w:t>
            </w:r>
          </w:p>
        </w:tc>
      </w:tr>
      <w:tr w:rsidR="006507DA" w:rsidRPr="00965731" w14:paraId="1D003BF2" w14:textId="77777777" w:rsidTr="009937F7">
        <w:trPr>
          <w:trHeight w:val="311"/>
        </w:trPr>
        <w:tc>
          <w:tcPr>
            <w:tcW w:w="2058" w:type="dxa"/>
            <w:vAlign w:val="center"/>
          </w:tcPr>
          <w:p w14:paraId="106C8D5C"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显示方式</w:t>
            </w:r>
          </w:p>
        </w:tc>
        <w:tc>
          <w:tcPr>
            <w:tcW w:w="7406" w:type="dxa"/>
            <w:vAlign w:val="center"/>
          </w:tcPr>
          <w:p w14:paraId="2F77ABA2"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液晶显示、背光显示。</w:t>
            </w:r>
          </w:p>
        </w:tc>
      </w:tr>
      <w:tr w:rsidR="006507DA" w:rsidRPr="00965731" w14:paraId="3EEC17EB" w14:textId="77777777" w:rsidTr="009937F7">
        <w:trPr>
          <w:trHeight w:val="311"/>
        </w:trPr>
        <w:tc>
          <w:tcPr>
            <w:tcW w:w="2058" w:type="dxa"/>
            <w:vAlign w:val="center"/>
          </w:tcPr>
          <w:p w14:paraId="2D088171"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安装方式</w:t>
            </w:r>
          </w:p>
        </w:tc>
        <w:tc>
          <w:tcPr>
            <w:tcW w:w="7406" w:type="dxa"/>
            <w:vAlign w:val="center"/>
          </w:tcPr>
          <w:p w14:paraId="3A5A8D50"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标准DIN导轨安装</w:t>
            </w:r>
          </w:p>
        </w:tc>
      </w:tr>
      <w:tr w:rsidR="006507DA" w:rsidRPr="00965731" w14:paraId="4FF0FF5A" w14:textId="77777777" w:rsidTr="009937F7">
        <w:trPr>
          <w:trHeight w:val="311"/>
        </w:trPr>
        <w:tc>
          <w:tcPr>
            <w:tcW w:w="2058" w:type="dxa"/>
            <w:vAlign w:val="center"/>
          </w:tcPr>
          <w:p w14:paraId="025E74C2"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预付费功能</w:t>
            </w:r>
          </w:p>
        </w:tc>
        <w:tc>
          <w:tcPr>
            <w:tcW w:w="7406" w:type="dxa"/>
            <w:vAlign w:val="center"/>
          </w:tcPr>
          <w:p w14:paraId="7CB1D68B"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远程预付费功能，先付费，后用电；支持多种缴费方式，可通过第三方支付平台缴纳；报警功能、赊欠功能。</w:t>
            </w:r>
          </w:p>
          <w:p w14:paraId="4D8088C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支持扩展可支持刷卡充值功能。</w:t>
            </w:r>
          </w:p>
          <w:p w14:paraId="570D56C6"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w:t>
            </w:r>
            <w:proofErr w:type="gramStart"/>
            <w:r w:rsidRPr="00965731">
              <w:rPr>
                <w:rFonts w:ascii="宋体" w:hAnsi="宋体"/>
                <w:sz w:val="24"/>
              </w:rPr>
              <w:t>可内部</w:t>
            </w:r>
            <w:proofErr w:type="gramEnd"/>
            <w:r w:rsidRPr="00965731">
              <w:rPr>
                <w:rFonts w:ascii="宋体" w:hAnsi="宋体"/>
                <w:sz w:val="24"/>
              </w:rPr>
              <w:t>分合闸，继电器容量不低于100A。</w:t>
            </w:r>
          </w:p>
          <w:p w14:paraId="35C6C126"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支持最少1路DO控制外部断路器实现跳闸。</w:t>
            </w:r>
          </w:p>
          <w:p w14:paraId="24EC92C4"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支持4个费率电能统计。</w:t>
            </w:r>
          </w:p>
          <w:p w14:paraId="22C73961"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#支持阶梯电价功能。</w:t>
            </w:r>
          </w:p>
        </w:tc>
      </w:tr>
    </w:tbl>
    <w:p w14:paraId="6B80F39D" w14:textId="77777777" w:rsidR="006507DA" w:rsidRPr="00965731" w:rsidRDefault="006507DA" w:rsidP="006507DA">
      <w:pPr>
        <w:ind w:leftChars="200" w:left="420" w:rightChars="200" w:right="420" w:firstLineChars="200" w:firstLine="420"/>
        <w:rPr>
          <w:rFonts w:ascii="宋体" w:hAnsi="宋体"/>
        </w:rPr>
      </w:pPr>
    </w:p>
    <w:p w14:paraId="4D0EB8A8" w14:textId="77777777" w:rsidR="006507DA" w:rsidRPr="00965731" w:rsidRDefault="006507DA" w:rsidP="006507DA">
      <w:pPr>
        <w:spacing w:afterLines="25" w:after="78" w:line="440" w:lineRule="exact"/>
        <w:ind w:leftChars="200" w:left="420" w:rightChars="200" w:right="420" w:firstLineChars="200" w:firstLine="480"/>
        <w:rPr>
          <w:rFonts w:ascii="宋体" w:hAnsi="宋体"/>
          <w:sz w:val="24"/>
        </w:rPr>
      </w:pPr>
      <w:r w:rsidRPr="00965731">
        <w:rPr>
          <w:rFonts w:ascii="宋体" w:hAnsi="宋体"/>
          <w:sz w:val="24"/>
        </w:rPr>
        <w:t>5.17三相电子式预付费电能表</w:t>
      </w:r>
      <w:r w:rsidRPr="00965731">
        <w:rPr>
          <w:rFonts w:ascii="宋体" w:hAnsi="宋体" w:hint="eastAsia"/>
          <w:sz w:val="24"/>
        </w:rPr>
        <w:t>（含信号线敷设、接线及调试）</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7406"/>
      </w:tblGrid>
      <w:tr w:rsidR="006507DA" w:rsidRPr="00965731" w14:paraId="794A1A48" w14:textId="77777777" w:rsidTr="009937F7">
        <w:trPr>
          <w:trHeight w:val="298"/>
        </w:trPr>
        <w:tc>
          <w:tcPr>
            <w:tcW w:w="2058" w:type="dxa"/>
          </w:tcPr>
          <w:p w14:paraId="48CEF127" w14:textId="77777777" w:rsidR="006507DA" w:rsidRPr="00965731" w:rsidRDefault="006507DA" w:rsidP="009937F7">
            <w:pPr>
              <w:suppressAutoHyphens/>
              <w:ind w:leftChars="200" w:left="420" w:rightChars="200" w:right="420"/>
              <w:rPr>
                <w:rFonts w:ascii="宋体" w:hAnsi="宋体"/>
                <w:b/>
                <w:sz w:val="24"/>
              </w:rPr>
            </w:pPr>
            <w:r w:rsidRPr="00965731">
              <w:rPr>
                <w:rFonts w:ascii="宋体" w:hAnsi="宋体"/>
                <w:b/>
                <w:sz w:val="24"/>
              </w:rPr>
              <w:t>指标项</w:t>
            </w:r>
          </w:p>
        </w:tc>
        <w:tc>
          <w:tcPr>
            <w:tcW w:w="7406" w:type="dxa"/>
          </w:tcPr>
          <w:p w14:paraId="46064321" w14:textId="77777777" w:rsidR="006507DA" w:rsidRPr="00965731" w:rsidRDefault="006507DA" w:rsidP="009937F7">
            <w:pPr>
              <w:suppressAutoHyphens/>
              <w:ind w:leftChars="200" w:left="420" w:rightChars="200" w:right="420" w:firstLineChars="200" w:firstLine="482"/>
              <w:jc w:val="center"/>
              <w:rPr>
                <w:rFonts w:ascii="宋体" w:hAnsi="宋体"/>
                <w:b/>
                <w:sz w:val="24"/>
              </w:rPr>
            </w:pPr>
            <w:r w:rsidRPr="00965731">
              <w:rPr>
                <w:rFonts w:ascii="宋体" w:hAnsi="宋体"/>
                <w:b/>
                <w:sz w:val="24"/>
              </w:rPr>
              <w:t>技术规格要求</w:t>
            </w:r>
          </w:p>
        </w:tc>
      </w:tr>
      <w:tr w:rsidR="006507DA" w:rsidRPr="00965731" w14:paraId="316336F3" w14:textId="77777777" w:rsidTr="009937F7">
        <w:trPr>
          <w:trHeight w:val="866"/>
        </w:trPr>
        <w:tc>
          <w:tcPr>
            <w:tcW w:w="2058" w:type="dxa"/>
            <w:vAlign w:val="center"/>
          </w:tcPr>
          <w:p w14:paraId="2ADF3F6F"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技术标准</w:t>
            </w:r>
          </w:p>
        </w:tc>
        <w:tc>
          <w:tcPr>
            <w:tcW w:w="7406" w:type="dxa"/>
            <w:vAlign w:val="center"/>
          </w:tcPr>
          <w:p w14:paraId="519141CA"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GB/T 191-2008  包装储运图示标志</w:t>
            </w:r>
          </w:p>
          <w:p w14:paraId="4C95D2A0"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GB/T 4208-2017外壳防护等级</w:t>
            </w:r>
          </w:p>
          <w:p w14:paraId="2ABE21B6"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GB/T 9092-1998 费率和负载控制时间开关</w:t>
            </w:r>
          </w:p>
          <w:p w14:paraId="5B2017E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GB/T 13384-2008  机电产品包装</w:t>
            </w:r>
          </w:p>
          <w:p w14:paraId="79431D56"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 xml:space="preserve">GB/T 15284-2002  多费率电能表  </w:t>
            </w:r>
          </w:p>
          <w:p w14:paraId="1EC97391"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 xml:space="preserve">GB/T 17215.322-2008 交流电测量设备 </w:t>
            </w:r>
          </w:p>
        </w:tc>
      </w:tr>
      <w:tr w:rsidR="006507DA" w:rsidRPr="00965731" w14:paraId="40F0423B" w14:textId="77777777" w:rsidTr="009937F7">
        <w:trPr>
          <w:trHeight w:val="316"/>
        </w:trPr>
        <w:tc>
          <w:tcPr>
            <w:tcW w:w="2058" w:type="dxa"/>
            <w:vAlign w:val="center"/>
          </w:tcPr>
          <w:p w14:paraId="463FE7BC"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接线方式</w:t>
            </w:r>
          </w:p>
        </w:tc>
        <w:tc>
          <w:tcPr>
            <w:tcW w:w="7406" w:type="dxa"/>
            <w:vAlign w:val="center"/>
          </w:tcPr>
          <w:p w14:paraId="1CAA00E0"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标出接线图、应满足三相四线要求。</w:t>
            </w:r>
          </w:p>
        </w:tc>
      </w:tr>
      <w:tr w:rsidR="006507DA" w:rsidRPr="00965731" w14:paraId="54E7ECC3" w14:textId="77777777" w:rsidTr="009937F7">
        <w:trPr>
          <w:trHeight w:val="301"/>
        </w:trPr>
        <w:tc>
          <w:tcPr>
            <w:tcW w:w="2058" w:type="dxa"/>
            <w:vAlign w:val="center"/>
          </w:tcPr>
          <w:p w14:paraId="5C299564"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精度等级</w:t>
            </w:r>
          </w:p>
        </w:tc>
        <w:tc>
          <w:tcPr>
            <w:tcW w:w="7406" w:type="dxa"/>
            <w:vAlign w:val="center"/>
          </w:tcPr>
          <w:p w14:paraId="425513DD"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0.5S级（具有CPA认证或第三方检测报告）。</w:t>
            </w:r>
          </w:p>
        </w:tc>
      </w:tr>
      <w:tr w:rsidR="006507DA" w:rsidRPr="00965731" w14:paraId="64A69C20" w14:textId="77777777" w:rsidTr="009937F7">
        <w:trPr>
          <w:trHeight w:val="241"/>
        </w:trPr>
        <w:tc>
          <w:tcPr>
            <w:tcW w:w="2058" w:type="dxa"/>
            <w:vAlign w:val="center"/>
          </w:tcPr>
          <w:p w14:paraId="6072C8C2"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电流量程</w:t>
            </w:r>
          </w:p>
        </w:tc>
        <w:tc>
          <w:tcPr>
            <w:tcW w:w="7406" w:type="dxa"/>
            <w:vAlign w:val="center"/>
          </w:tcPr>
          <w:p w14:paraId="2E8CA51A"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电流直接接入10(80)A;电流经CT接入1.5（6）A。</w:t>
            </w:r>
          </w:p>
        </w:tc>
      </w:tr>
      <w:tr w:rsidR="006507DA" w:rsidRPr="00965731" w14:paraId="48226E7B" w14:textId="77777777" w:rsidTr="009937F7">
        <w:trPr>
          <w:trHeight w:val="271"/>
        </w:trPr>
        <w:tc>
          <w:tcPr>
            <w:tcW w:w="2058" w:type="dxa"/>
            <w:vAlign w:val="center"/>
          </w:tcPr>
          <w:p w14:paraId="66C074FA"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电能计量</w:t>
            </w:r>
          </w:p>
        </w:tc>
        <w:tc>
          <w:tcPr>
            <w:tcW w:w="7406" w:type="dxa"/>
            <w:vAlign w:val="center"/>
          </w:tcPr>
          <w:p w14:paraId="0054969B"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有功电能计量（正、反向）;无功电能计量（正、反向）。</w:t>
            </w:r>
          </w:p>
        </w:tc>
      </w:tr>
      <w:tr w:rsidR="006507DA" w:rsidRPr="00965731" w14:paraId="5E9C8D11" w14:textId="77777777" w:rsidTr="009937F7">
        <w:trPr>
          <w:trHeight w:val="226"/>
        </w:trPr>
        <w:tc>
          <w:tcPr>
            <w:tcW w:w="2058" w:type="dxa"/>
            <w:vAlign w:val="center"/>
          </w:tcPr>
          <w:p w14:paraId="6BF54B09"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电能测量</w:t>
            </w:r>
          </w:p>
        </w:tc>
        <w:tc>
          <w:tcPr>
            <w:tcW w:w="7406" w:type="dxa"/>
            <w:vAlign w:val="center"/>
          </w:tcPr>
          <w:p w14:paraId="3C4C8524"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电流、电压、有功/无功功率、视在功率、功率因数、频率、有功/无功电度。</w:t>
            </w:r>
          </w:p>
        </w:tc>
      </w:tr>
      <w:tr w:rsidR="006507DA" w:rsidRPr="00965731" w14:paraId="2508BB7D" w14:textId="77777777" w:rsidTr="009937F7">
        <w:trPr>
          <w:trHeight w:val="311"/>
        </w:trPr>
        <w:tc>
          <w:tcPr>
            <w:tcW w:w="2058" w:type="dxa"/>
            <w:vAlign w:val="center"/>
          </w:tcPr>
          <w:p w14:paraId="36DCC0F5"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需量统计</w:t>
            </w:r>
          </w:p>
        </w:tc>
        <w:tc>
          <w:tcPr>
            <w:tcW w:w="7406" w:type="dxa"/>
            <w:vAlign w:val="center"/>
          </w:tcPr>
          <w:p w14:paraId="4DE3538A"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可统计月需量及发生时间、实时需量。</w:t>
            </w:r>
          </w:p>
        </w:tc>
      </w:tr>
      <w:tr w:rsidR="006507DA" w:rsidRPr="00965731" w14:paraId="67D872E6" w14:textId="77777777" w:rsidTr="009937F7">
        <w:trPr>
          <w:trHeight w:val="311"/>
        </w:trPr>
        <w:tc>
          <w:tcPr>
            <w:tcW w:w="2058" w:type="dxa"/>
            <w:vAlign w:val="center"/>
          </w:tcPr>
          <w:p w14:paraId="5B0D6288"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通信方式</w:t>
            </w:r>
          </w:p>
        </w:tc>
        <w:tc>
          <w:tcPr>
            <w:tcW w:w="7406" w:type="dxa"/>
            <w:vAlign w:val="center"/>
          </w:tcPr>
          <w:p w14:paraId="2B89D71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至少可配置两路（-2C）RS-485接口。</w:t>
            </w:r>
          </w:p>
          <w:p w14:paraId="620E8053"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#支持4G或NB无线通讯扩展。</w:t>
            </w:r>
          </w:p>
          <w:p w14:paraId="615DD59B"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lastRenderedPageBreak/>
              <w:t>满足</w:t>
            </w:r>
            <w:proofErr w:type="spellStart"/>
            <w:r w:rsidRPr="00965731">
              <w:rPr>
                <w:rFonts w:ascii="宋体" w:hAnsi="宋体"/>
                <w:sz w:val="24"/>
              </w:rPr>
              <w:t>ModBUS</w:t>
            </w:r>
            <w:proofErr w:type="spellEnd"/>
            <w:r w:rsidRPr="00965731">
              <w:rPr>
                <w:rFonts w:ascii="宋体" w:hAnsi="宋体"/>
                <w:sz w:val="24"/>
              </w:rPr>
              <w:t>-RTU或 DL/T 645协议通信，并可配置1200/2400/4800/9600/19200多种波特率。</w:t>
            </w:r>
          </w:p>
        </w:tc>
      </w:tr>
      <w:tr w:rsidR="006507DA" w:rsidRPr="00965731" w14:paraId="6C4DCF55" w14:textId="77777777" w:rsidTr="009937F7">
        <w:trPr>
          <w:trHeight w:val="311"/>
        </w:trPr>
        <w:tc>
          <w:tcPr>
            <w:tcW w:w="2058" w:type="dxa"/>
            <w:vAlign w:val="center"/>
          </w:tcPr>
          <w:p w14:paraId="75BCC85A"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lastRenderedPageBreak/>
              <w:t>显示方式</w:t>
            </w:r>
          </w:p>
        </w:tc>
        <w:tc>
          <w:tcPr>
            <w:tcW w:w="7406" w:type="dxa"/>
            <w:vAlign w:val="center"/>
          </w:tcPr>
          <w:p w14:paraId="665F2CFD"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#液晶显示、背光显示。</w:t>
            </w:r>
          </w:p>
        </w:tc>
      </w:tr>
      <w:tr w:rsidR="006507DA" w:rsidRPr="00965731" w14:paraId="6AC6E444" w14:textId="77777777" w:rsidTr="009937F7">
        <w:trPr>
          <w:trHeight w:val="311"/>
        </w:trPr>
        <w:tc>
          <w:tcPr>
            <w:tcW w:w="2058" w:type="dxa"/>
            <w:vAlign w:val="center"/>
          </w:tcPr>
          <w:p w14:paraId="0017DF87"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安装方式</w:t>
            </w:r>
          </w:p>
        </w:tc>
        <w:tc>
          <w:tcPr>
            <w:tcW w:w="7406" w:type="dxa"/>
            <w:vAlign w:val="center"/>
          </w:tcPr>
          <w:p w14:paraId="2EE6E408"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标准DIN导轨安装</w:t>
            </w:r>
          </w:p>
        </w:tc>
      </w:tr>
      <w:tr w:rsidR="006507DA" w:rsidRPr="00965731" w14:paraId="6650D7C7" w14:textId="77777777" w:rsidTr="009937F7">
        <w:trPr>
          <w:trHeight w:val="311"/>
        </w:trPr>
        <w:tc>
          <w:tcPr>
            <w:tcW w:w="2058" w:type="dxa"/>
            <w:vAlign w:val="center"/>
          </w:tcPr>
          <w:p w14:paraId="6B2FF89D"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 xml:space="preserve"> 预付费功能</w:t>
            </w:r>
          </w:p>
        </w:tc>
        <w:tc>
          <w:tcPr>
            <w:tcW w:w="7406" w:type="dxa"/>
            <w:vAlign w:val="center"/>
          </w:tcPr>
          <w:p w14:paraId="2A619F3D"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远程预付费功能，先付费，后用电；支持多种缴费方式，可通过第三方支付平台缴纳；报警功能、赊欠功能。</w:t>
            </w:r>
          </w:p>
          <w:p w14:paraId="7E26B8E7"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支持扩展可支持刷卡充值功能。</w:t>
            </w:r>
          </w:p>
          <w:p w14:paraId="2E907CA4"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w:t>
            </w:r>
            <w:proofErr w:type="gramStart"/>
            <w:r w:rsidRPr="00965731">
              <w:rPr>
                <w:rFonts w:ascii="宋体" w:hAnsi="宋体"/>
                <w:sz w:val="24"/>
              </w:rPr>
              <w:t>可内部</w:t>
            </w:r>
            <w:proofErr w:type="gramEnd"/>
            <w:r w:rsidRPr="00965731">
              <w:rPr>
                <w:rFonts w:ascii="宋体" w:hAnsi="宋体"/>
                <w:sz w:val="24"/>
              </w:rPr>
              <w:t>分合闸，继电器容量不低于100A、互感器接入应支持至少两路DO控制外部断路器实现分合闸。</w:t>
            </w:r>
          </w:p>
          <w:p w14:paraId="780A69D4"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支持4个费率电能统计。</w:t>
            </w:r>
          </w:p>
          <w:p w14:paraId="428AEA71"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#支持阶梯电价功能。</w:t>
            </w:r>
          </w:p>
        </w:tc>
      </w:tr>
    </w:tbl>
    <w:p w14:paraId="4672C841" w14:textId="77777777" w:rsidR="006507DA" w:rsidRPr="00965731" w:rsidRDefault="006507DA" w:rsidP="006507DA">
      <w:pPr>
        <w:ind w:leftChars="200" w:left="420" w:rightChars="200" w:right="420" w:firstLineChars="200" w:firstLine="420"/>
        <w:rPr>
          <w:rFonts w:ascii="宋体" w:hAnsi="宋体"/>
        </w:rPr>
      </w:pPr>
    </w:p>
    <w:p w14:paraId="3C795316" w14:textId="77777777" w:rsidR="006507DA" w:rsidRPr="00965731" w:rsidRDefault="006507DA" w:rsidP="006507DA">
      <w:pPr>
        <w:spacing w:afterLines="25" w:after="78" w:line="440" w:lineRule="exact"/>
        <w:ind w:leftChars="200" w:left="420" w:rightChars="200" w:right="420" w:firstLineChars="200" w:firstLine="480"/>
        <w:rPr>
          <w:rFonts w:ascii="宋体" w:hAnsi="宋体"/>
          <w:sz w:val="24"/>
        </w:rPr>
      </w:pPr>
      <w:r w:rsidRPr="00965731">
        <w:rPr>
          <w:rFonts w:ascii="宋体" w:hAnsi="宋体"/>
          <w:sz w:val="24"/>
        </w:rPr>
        <w:t>5.18 单相预付费宿舍用电管理终端(一进三出)</w:t>
      </w:r>
      <w:r w:rsidRPr="00965731">
        <w:rPr>
          <w:rFonts w:ascii="宋体" w:hAnsi="宋体" w:hint="eastAsia"/>
          <w:sz w:val="24"/>
        </w:rPr>
        <w:t>（含信号线敷设、接线及调试）</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7406"/>
      </w:tblGrid>
      <w:tr w:rsidR="006507DA" w:rsidRPr="00965731" w14:paraId="5AD42DFD" w14:textId="77777777" w:rsidTr="009937F7">
        <w:trPr>
          <w:trHeight w:val="298"/>
        </w:trPr>
        <w:tc>
          <w:tcPr>
            <w:tcW w:w="2058" w:type="dxa"/>
          </w:tcPr>
          <w:p w14:paraId="157534EF" w14:textId="77777777" w:rsidR="006507DA" w:rsidRPr="00965731" w:rsidRDefault="006507DA" w:rsidP="009937F7">
            <w:pPr>
              <w:suppressAutoHyphens/>
              <w:ind w:leftChars="200" w:left="420" w:rightChars="200" w:right="420"/>
              <w:rPr>
                <w:rFonts w:ascii="宋体" w:hAnsi="宋体"/>
                <w:b/>
                <w:sz w:val="24"/>
              </w:rPr>
            </w:pPr>
            <w:r w:rsidRPr="00965731">
              <w:rPr>
                <w:rFonts w:ascii="宋体" w:hAnsi="宋体"/>
                <w:b/>
                <w:sz w:val="24"/>
              </w:rPr>
              <w:t>指标项</w:t>
            </w:r>
          </w:p>
        </w:tc>
        <w:tc>
          <w:tcPr>
            <w:tcW w:w="7406" w:type="dxa"/>
          </w:tcPr>
          <w:p w14:paraId="4C7C624E" w14:textId="77777777" w:rsidR="006507DA" w:rsidRPr="00965731" w:rsidRDefault="006507DA" w:rsidP="009937F7">
            <w:pPr>
              <w:suppressAutoHyphens/>
              <w:ind w:leftChars="200" w:left="420" w:rightChars="200" w:right="420" w:firstLineChars="200" w:firstLine="482"/>
              <w:jc w:val="center"/>
              <w:rPr>
                <w:rFonts w:ascii="宋体" w:hAnsi="宋体"/>
                <w:b/>
                <w:sz w:val="24"/>
              </w:rPr>
            </w:pPr>
            <w:r w:rsidRPr="00965731">
              <w:rPr>
                <w:rFonts w:ascii="宋体" w:hAnsi="宋体"/>
                <w:b/>
                <w:sz w:val="24"/>
              </w:rPr>
              <w:t>技术规格要求</w:t>
            </w:r>
          </w:p>
        </w:tc>
      </w:tr>
      <w:tr w:rsidR="006507DA" w:rsidRPr="00965731" w14:paraId="189907AB" w14:textId="77777777" w:rsidTr="009937F7">
        <w:trPr>
          <w:trHeight w:val="866"/>
        </w:trPr>
        <w:tc>
          <w:tcPr>
            <w:tcW w:w="2058" w:type="dxa"/>
            <w:vAlign w:val="center"/>
          </w:tcPr>
          <w:p w14:paraId="18F53315"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技术标准</w:t>
            </w:r>
          </w:p>
        </w:tc>
        <w:tc>
          <w:tcPr>
            <w:tcW w:w="7406" w:type="dxa"/>
            <w:vAlign w:val="center"/>
          </w:tcPr>
          <w:p w14:paraId="11B55CE3"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GB/T 191-2008  包装储运图示标志</w:t>
            </w:r>
          </w:p>
          <w:p w14:paraId="75B9230A"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GB/T 4208-2017外壳防护等级</w:t>
            </w:r>
          </w:p>
          <w:p w14:paraId="5A8227C6"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GB/T 9092-1998 费率和负载控制时间开关</w:t>
            </w:r>
          </w:p>
          <w:p w14:paraId="4E3CBB8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GB/T 13384-2008  机电产品包装</w:t>
            </w:r>
          </w:p>
          <w:p w14:paraId="0AF4349E"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 xml:space="preserve">GB/T 15284-2002  多费率电能表  </w:t>
            </w:r>
          </w:p>
          <w:p w14:paraId="559358CE"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GB/T 17215.321-2008  交流电测量设备</w:t>
            </w:r>
          </w:p>
          <w:p w14:paraId="10C2B4A6"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有表</w:t>
            </w:r>
            <w:proofErr w:type="gramStart"/>
            <w:r w:rsidRPr="00965731">
              <w:rPr>
                <w:rFonts w:ascii="宋体" w:hAnsi="宋体"/>
                <w:sz w:val="24"/>
              </w:rPr>
              <w:t>计方面</w:t>
            </w:r>
            <w:proofErr w:type="gramEnd"/>
            <w:r w:rsidRPr="00965731">
              <w:rPr>
                <w:rFonts w:ascii="宋体" w:hAnsi="宋体"/>
                <w:sz w:val="24"/>
              </w:rPr>
              <w:t>的发明专利</w:t>
            </w:r>
          </w:p>
        </w:tc>
      </w:tr>
      <w:tr w:rsidR="006507DA" w:rsidRPr="00965731" w14:paraId="5B1A6B34" w14:textId="77777777" w:rsidTr="009937F7">
        <w:trPr>
          <w:trHeight w:val="316"/>
        </w:trPr>
        <w:tc>
          <w:tcPr>
            <w:tcW w:w="2058" w:type="dxa"/>
            <w:vAlign w:val="center"/>
          </w:tcPr>
          <w:p w14:paraId="41C7E9E9"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接线方式</w:t>
            </w:r>
          </w:p>
        </w:tc>
        <w:tc>
          <w:tcPr>
            <w:tcW w:w="7406" w:type="dxa"/>
            <w:vAlign w:val="center"/>
          </w:tcPr>
          <w:p w14:paraId="2D6571BA"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标出接线图、接线方式有一进三出。</w:t>
            </w:r>
          </w:p>
          <w:p w14:paraId="27C8BD7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每路出线均能独立计量及控制。</w:t>
            </w:r>
          </w:p>
        </w:tc>
      </w:tr>
      <w:tr w:rsidR="006507DA" w:rsidRPr="00965731" w14:paraId="27EE6C83" w14:textId="77777777" w:rsidTr="009937F7">
        <w:trPr>
          <w:trHeight w:val="301"/>
        </w:trPr>
        <w:tc>
          <w:tcPr>
            <w:tcW w:w="2058" w:type="dxa"/>
            <w:vAlign w:val="center"/>
          </w:tcPr>
          <w:p w14:paraId="1F8FA154"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精度等级</w:t>
            </w:r>
          </w:p>
        </w:tc>
        <w:tc>
          <w:tcPr>
            <w:tcW w:w="7406" w:type="dxa"/>
            <w:vAlign w:val="center"/>
          </w:tcPr>
          <w:p w14:paraId="642CDB85"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 xml:space="preserve"> 1级（具有CPA认证或第三方检测报告）。</w:t>
            </w:r>
          </w:p>
        </w:tc>
      </w:tr>
      <w:tr w:rsidR="006507DA" w:rsidRPr="00965731" w14:paraId="33D9792C" w14:textId="77777777" w:rsidTr="009937F7">
        <w:trPr>
          <w:trHeight w:val="241"/>
        </w:trPr>
        <w:tc>
          <w:tcPr>
            <w:tcW w:w="2058" w:type="dxa"/>
            <w:vAlign w:val="center"/>
          </w:tcPr>
          <w:p w14:paraId="00C5A659"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电流量程</w:t>
            </w:r>
          </w:p>
        </w:tc>
        <w:tc>
          <w:tcPr>
            <w:tcW w:w="7406" w:type="dxa"/>
            <w:vAlign w:val="center"/>
          </w:tcPr>
          <w:p w14:paraId="398B661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单</w:t>
            </w:r>
            <w:proofErr w:type="gramStart"/>
            <w:r w:rsidRPr="00965731">
              <w:rPr>
                <w:rFonts w:ascii="宋体" w:hAnsi="宋体"/>
                <w:sz w:val="24"/>
              </w:rPr>
              <w:t>回路出线</w:t>
            </w:r>
            <w:proofErr w:type="gramEnd"/>
            <w:r w:rsidRPr="00965731">
              <w:rPr>
                <w:rFonts w:ascii="宋体" w:hAnsi="宋体"/>
                <w:sz w:val="24"/>
              </w:rPr>
              <w:t>最大16A。</w:t>
            </w:r>
          </w:p>
        </w:tc>
      </w:tr>
      <w:tr w:rsidR="006507DA" w:rsidRPr="00965731" w14:paraId="4EE14071" w14:textId="77777777" w:rsidTr="009937F7">
        <w:trPr>
          <w:trHeight w:val="271"/>
        </w:trPr>
        <w:tc>
          <w:tcPr>
            <w:tcW w:w="2058" w:type="dxa"/>
            <w:vAlign w:val="center"/>
          </w:tcPr>
          <w:p w14:paraId="390A5DFC"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电能计量</w:t>
            </w:r>
          </w:p>
        </w:tc>
        <w:tc>
          <w:tcPr>
            <w:tcW w:w="7406" w:type="dxa"/>
            <w:vAlign w:val="center"/>
          </w:tcPr>
          <w:p w14:paraId="5DC44D95"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有功电能计量（正、反向）;无功电能计量（正、反向）。</w:t>
            </w:r>
          </w:p>
        </w:tc>
      </w:tr>
      <w:tr w:rsidR="006507DA" w:rsidRPr="00965731" w14:paraId="66C74362" w14:textId="77777777" w:rsidTr="009937F7">
        <w:trPr>
          <w:trHeight w:val="226"/>
        </w:trPr>
        <w:tc>
          <w:tcPr>
            <w:tcW w:w="2058" w:type="dxa"/>
            <w:vAlign w:val="center"/>
          </w:tcPr>
          <w:p w14:paraId="32721DCC"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电能测量</w:t>
            </w:r>
          </w:p>
        </w:tc>
        <w:tc>
          <w:tcPr>
            <w:tcW w:w="7406" w:type="dxa"/>
            <w:vAlign w:val="center"/>
          </w:tcPr>
          <w:p w14:paraId="5EEDE06B"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电流、电压、有功/无功功率、视在功率、功率因数、频率、有功/无功电度。</w:t>
            </w:r>
          </w:p>
        </w:tc>
      </w:tr>
      <w:tr w:rsidR="006507DA" w:rsidRPr="00965731" w14:paraId="25E08AFB" w14:textId="77777777" w:rsidTr="009937F7">
        <w:trPr>
          <w:trHeight w:val="311"/>
        </w:trPr>
        <w:tc>
          <w:tcPr>
            <w:tcW w:w="2058" w:type="dxa"/>
            <w:vAlign w:val="center"/>
          </w:tcPr>
          <w:p w14:paraId="0570F0A1"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需量统计</w:t>
            </w:r>
          </w:p>
        </w:tc>
        <w:tc>
          <w:tcPr>
            <w:tcW w:w="7406" w:type="dxa"/>
            <w:vAlign w:val="center"/>
          </w:tcPr>
          <w:p w14:paraId="58CC04C9"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可统计月需量及发生时间、实时需量。</w:t>
            </w:r>
          </w:p>
        </w:tc>
      </w:tr>
      <w:tr w:rsidR="006507DA" w:rsidRPr="00965731" w14:paraId="1FC52D69" w14:textId="77777777" w:rsidTr="009937F7">
        <w:trPr>
          <w:trHeight w:val="311"/>
        </w:trPr>
        <w:tc>
          <w:tcPr>
            <w:tcW w:w="2058" w:type="dxa"/>
            <w:vAlign w:val="center"/>
          </w:tcPr>
          <w:p w14:paraId="3240919B"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通信方式</w:t>
            </w:r>
          </w:p>
        </w:tc>
        <w:tc>
          <w:tcPr>
            <w:tcW w:w="7406" w:type="dxa"/>
            <w:vAlign w:val="center"/>
          </w:tcPr>
          <w:p w14:paraId="721EB9A7"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可配置RS-485接口，满足</w:t>
            </w:r>
            <w:proofErr w:type="spellStart"/>
            <w:r w:rsidRPr="00965731">
              <w:rPr>
                <w:rFonts w:ascii="宋体" w:hAnsi="宋体"/>
                <w:sz w:val="24"/>
              </w:rPr>
              <w:t>ModBUS</w:t>
            </w:r>
            <w:proofErr w:type="spellEnd"/>
            <w:r w:rsidRPr="00965731">
              <w:rPr>
                <w:rFonts w:ascii="宋体" w:hAnsi="宋体"/>
                <w:sz w:val="24"/>
              </w:rPr>
              <w:t>-RTU协议通信，并可配置1200/2400/4800/9600/19200/38400多种波特率。</w:t>
            </w:r>
          </w:p>
        </w:tc>
      </w:tr>
      <w:tr w:rsidR="006507DA" w:rsidRPr="00965731" w14:paraId="389EFB9B" w14:textId="77777777" w:rsidTr="009937F7">
        <w:trPr>
          <w:trHeight w:val="311"/>
        </w:trPr>
        <w:tc>
          <w:tcPr>
            <w:tcW w:w="2058" w:type="dxa"/>
            <w:vAlign w:val="center"/>
          </w:tcPr>
          <w:p w14:paraId="6A6BE4CB"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显示方式</w:t>
            </w:r>
          </w:p>
        </w:tc>
        <w:tc>
          <w:tcPr>
            <w:tcW w:w="7406" w:type="dxa"/>
            <w:vAlign w:val="center"/>
          </w:tcPr>
          <w:p w14:paraId="48351CC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#液晶显示、背光显示。</w:t>
            </w:r>
          </w:p>
        </w:tc>
      </w:tr>
      <w:tr w:rsidR="006507DA" w:rsidRPr="00965731" w14:paraId="1BBDB907" w14:textId="77777777" w:rsidTr="009937F7">
        <w:trPr>
          <w:trHeight w:val="311"/>
        </w:trPr>
        <w:tc>
          <w:tcPr>
            <w:tcW w:w="2058" w:type="dxa"/>
            <w:vAlign w:val="center"/>
          </w:tcPr>
          <w:p w14:paraId="46272AF2"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安装方式</w:t>
            </w:r>
          </w:p>
        </w:tc>
        <w:tc>
          <w:tcPr>
            <w:tcW w:w="7406" w:type="dxa"/>
            <w:vAlign w:val="center"/>
          </w:tcPr>
          <w:p w14:paraId="67A7643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#标准DIN导轨安装，体积小安装方便（不大于72mm）</w:t>
            </w:r>
          </w:p>
        </w:tc>
      </w:tr>
      <w:tr w:rsidR="006507DA" w:rsidRPr="00965731" w14:paraId="35F7B0AD" w14:textId="77777777" w:rsidTr="009937F7">
        <w:trPr>
          <w:trHeight w:val="311"/>
        </w:trPr>
        <w:tc>
          <w:tcPr>
            <w:tcW w:w="2058" w:type="dxa"/>
            <w:vAlign w:val="center"/>
          </w:tcPr>
          <w:p w14:paraId="587009D9" w14:textId="77777777" w:rsidR="006507DA" w:rsidRPr="00965731" w:rsidRDefault="006507DA" w:rsidP="009937F7">
            <w:pPr>
              <w:suppressAutoHyphens/>
              <w:ind w:rightChars="200" w:right="420" w:firstLineChars="50" w:firstLine="120"/>
              <w:rPr>
                <w:rFonts w:ascii="宋体" w:hAnsi="宋体"/>
                <w:sz w:val="24"/>
              </w:rPr>
            </w:pPr>
            <w:r w:rsidRPr="00965731">
              <w:rPr>
                <w:rFonts w:ascii="宋体" w:hAnsi="宋体"/>
                <w:sz w:val="24"/>
              </w:rPr>
              <w:t>预付费功能</w:t>
            </w:r>
          </w:p>
        </w:tc>
        <w:tc>
          <w:tcPr>
            <w:tcW w:w="7406" w:type="dxa"/>
            <w:vAlign w:val="center"/>
          </w:tcPr>
          <w:p w14:paraId="5D36AE89"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cs="Segoe UI Symbol"/>
                <w:sz w:val="24"/>
              </w:rPr>
              <w:t>★</w:t>
            </w:r>
            <w:r w:rsidRPr="00965731">
              <w:rPr>
                <w:rFonts w:ascii="宋体" w:hAnsi="宋体"/>
                <w:sz w:val="24"/>
              </w:rPr>
              <w:t>支持两套时段表、4个时区、14个日时段、4种费率的复费率电能和电价统计。</w:t>
            </w:r>
          </w:p>
          <w:p w14:paraId="15D29C68"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可设置基础金额，供免费使用；</w:t>
            </w:r>
          </w:p>
          <w:p w14:paraId="4BC70511"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支持金额充值和电价设置（电价可设尖峰平谷四个电价，可实现分时计费功能，电价可精确到0.0001元）；</w:t>
            </w:r>
          </w:p>
          <w:p w14:paraId="2D1A3B5D" w14:textId="77777777" w:rsidR="006507DA" w:rsidRPr="00965731" w:rsidRDefault="006507DA" w:rsidP="009937F7">
            <w:pPr>
              <w:suppressAutoHyphens/>
              <w:ind w:leftChars="200" w:left="420" w:rightChars="200" w:right="420" w:firstLineChars="200" w:firstLine="480"/>
              <w:rPr>
                <w:rFonts w:ascii="宋体" w:hAnsi="宋体"/>
                <w:sz w:val="24"/>
              </w:rPr>
            </w:pPr>
            <w:proofErr w:type="gramStart"/>
            <w:r w:rsidRPr="00965731">
              <w:rPr>
                <w:rFonts w:ascii="宋体" w:hAnsi="宋体"/>
                <w:sz w:val="24"/>
              </w:rPr>
              <w:t>支持余额</w:t>
            </w:r>
            <w:proofErr w:type="gramEnd"/>
            <w:r w:rsidRPr="00965731">
              <w:rPr>
                <w:rFonts w:ascii="宋体" w:hAnsi="宋体"/>
                <w:sz w:val="24"/>
              </w:rPr>
              <w:t>不足报警、</w:t>
            </w:r>
            <w:proofErr w:type="gramStart"/>
            <w:r w:rsidRPr="00965731">
              <w:rPr>
                <w:rFonts w:ascii="宋体" w:hAnsi="宋体"/>
                <w:sz w:val="24"/>
              </w:rPr>
              <w:t>预跳报警</w:t>
            </w:r>
            <w:proofErr w:type="gramEnd"/>
            <w:r w:rsidRPr="00965731">
              <w:rPr>
                <w:rFonts w:ascii="宋体" w:hAnsi="宋体"/>
                <w:sz w:val="24"/>
              </w:rPr>
              <w:t>、欠费报警、和赊欠上线报警四级报警、预调报警可临时断电，断电时间可设置。</w:t>
            </w:r>
          </w:p>
          <w:p w14:paraId="62641E9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支持清零时</w:t>
            </w:r>
            <w:proofErr w:type="gramStart"/>
            <w:r w:rsidRPr="00965731">
              <w:rPr>
                <w:rFonts w:ascii="宋体" w:hAnsi="宋体"/>
                <w:sz w:val="24"/>
              </w:rPr>
              <w:t>间记录</w:t>
            </w:r>
            <w:proofErr w:type="gramEnd"/>
            <w:r w:rsidRPr="00965731">
              <w:rPr>
                <w:rFonts w:ascii="宋体" w:hAnsi="宋体"/>
                <w:sz w:val="24"/>
              </w:rPr>
              <w:t>和上12个月电能和剩余金额冻结。</w:t>
            </w:r>
          </w:p>
        </w:tc>
      </w:tr>
      <w:tr w:rsidR="006507DA" w:rsidRPr="00965731" w14:paraId="2EEAFC5C" w14:textId="77777777" w:rsidTr="009937F7">
        <w:trPr>
          <w:trHeight w:val="311"/>
        </w:trPr>
        <w:tc>
          <w:tcPr>
            <w:tcW w:w="2058" w:type="dxa"/>
            <w:vAlign w:val="center"/>
          </w:tcPr>
          <w:p w14:paraId="7A419A6F"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lastRenderedPageBreak/>
              <w:t>时间管理控制功能</w:t>
            </w:r>
          </w:p>
        </w:tc>
        <w:tc>
          <w:tcPr>
            <w:tcW w:w="7406" w:type="dxa"/>
            <w:vAlign w:val="center"/>
          </w:tcPr>
          <w:p w14:paraId="41CEA05E"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各个回路可分别设置分合闸时间，时段可设置为工作日和节假日模式，可设置起始时间，每天最多可设8个时段。（#具有省级及以上检测机构出具的功能检测报告）。</w:t>
            </w:r>
          </w:p>
        </w:tc>
      </w:tr>
      <w:tr w:rsidR="006507DA" w:rsidRPr="00965731" w14:paraId="0EAF1E6C" w14:textId="77777777" w:rsidTr="009937F7">
        <w:trPr>
          <w:trHeight w:val="311"/>
        </w:trPr>
        <w:tc>
          <w:tcPr>
            <w:tcW w:w="2058" w:type="dxa"/>
            <w:vAlign w:val="center"/>
          </w:tcPr>
          <w:p w14:paraId="07E01078" w14:textId="77777777" w:rsidR="006507DA" w:rsidRPr="00965731" w:rsidRDefault="006507DA" w:rsidP="009937F7">
            <w:pPr>
              <w:suppressAutoHyphens/>
              <w:ind w:rightChars="200" w:right="420" w:firstLineChars="150" w:firstLine="360"/>
              <w:jc w:val="center"/>
              <w:rPr>
                <w:rFonts w:ascii="宋体" w:hAnsi="宋体"/>
                <w:sz w:val="24"/>
              </w:rPr>
            </w:pPr>
            <w:r w:rsidRPr="00965731">
              <w:rPr>
                <w:rFonts w:ascii="宋体" w:hAnsi="宋体"/>
                <w:sz w:val="24"/>
              </w:rPr>
              <w:t>具备保电功能</w:t>
            </w:r>
          </w:p>
        </w:tc>
        <w:tc>
          <w:tcPr>
            <w:tcW w:w="7406" w:type="dxa"/>
            <w:vAlign w:val="center"/>
          </w:tcPr>
          <w:p w14:paraId="39E4842A"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紧急情况下可打开保电功能，保持用电正常，远程按键均可设置。</w:t>
            </w:r>
          </w:p>
        </w:tc>
      </w:tr>
      <w:tr w:rsidR="006507DA" w:rsidRPr="00965731" w14:paraId="30F97F7C" w14:textId="77777777" w:rsidTr="009937F7">
        <w:trPr>
          <w:trHeight w:val="311"/>
        </w:trPr>
        <w:tc>
          <w:tcPr>
            <w:tcW w:w="2058" w:type="dxa"/>
            <w:vAlign w:val="center"/>
          </w:tcPr>
          <w:p w14:paraId="6F2EBC92"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违规用电监测功能</w:t>
            </w:r>
          </w:p>
        </w:tc>
        <w:tc>
          <w:tcPr>
            <w:tcW w:w="7406" w:type="dxa"/>
            <w:vAlign w:val="center"/>
          </w:tcPr>
          <w:p w14:paraId="6F0514BD"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#具有省级及以上检测机构出具的功能检测报告</w:t>
            </w:r>
          </w:p>
        </w:tc>
      </w:tr>
      <w:tr w:rsidR="006507DA" w:rsidRPr="00965731" w14:paraId="665580B1" w14:textId="77777777" w:rsidTr="009937F7">
        <w:trPr>
          <w:trHeight w:val="311"/>
        </w:trPr>
        <w:tc>
          <w:tcPr>
            <w:tcW w:w="2058" w:type="dxa"/>
            <w:vAlign w:val="center"/>
          </w:tcPr>
          <w:p w14:paraId="6E9C9661"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回路电流限制功能</w:t>
            </w:r>
          </w:p>
        </w:tc>
        <w:tc>
          <w:tcPr>
            <w:tcW w:w="7406" w:type="dxa"/>
            <w:vAlign w:val="center"/>
          </w:tcPr>
          <w:p w14:paraId="0841FB62"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限制支路最大电流，支路电流超过设定值（&lt;16A）时，支路跳闸。</w:t>
            </w:r>
          </w:p>
        </w:tc>
      </w:tr>
      <w:tr w:rsidR="006507DA" w:rsidRPr="00965731" w14:paraId="094C0707" w14:textId="77777777" w:rsidTr="009937F7">
        <w:trPr>
          <w:trHeight w:val="311"/>
        </w:trPr>
        <w:tc>
          <w:tcPr>
            <w:tcW w:w="2058" w:type="dxa"/>
            <w:vAlign w:val="center"/>
          </w:tcPr>
          <w:p w14:paraId="7936F8F0"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负载总功率限制功能</w:t>
            </w:r>
          </w:p>
        </w:tc>
        <w:tc>
          <w:tcPr>
            <w:tcW w:w="7406" w:type="dxa"/>
            <w:vAlign w:val="center"/>
          </w:tcPr>
          <w:p w14:paraId="4CF90BF1"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限制支路最大用电功率，支路功率超过设定值时，支路跳闸。</w:t>
            </w:r>
          </w:p>
        </w:tc>
      </w:tr>
      <w:tr w:rsidR="006507DA" w:rsidRPr="00965731" w14:paraId="7DC0B890" w14:textId="77777777" w:rsidTr="009937F7">
        <w:trPr>
          <w:trHeight w:val="311"/>
        </w:trPr>
        <w:tc>
          <w:tcPr>
            <w:tcW w:w="2058" w:type="dxa"/>
            <w:vAlign w:val="center"/>
          </w:tcPr>
          <w:p w14:paraId="44B64F4A"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夜间功率限制（分时限电功能）</w:t>
            </w:r>
          </w:p>
        </w:tc>
        <w:tc>
          <w:tcPr>
            <w:tcW w:w="7406" w:type="dxa"/>
            <w:vAlign w:val="center"/>
          </w:tcPr>
          <w:p w14:paraId="210CA91E"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需要与时间管理控制共同使用，在夜间模式下，支路电流超过设定值，支路跳闸。</w:t>
            </w:r>
          </w:p>
        </w:tc>
      </w:tr>
      <w:tr w:rsidR="006507DA" w:rsidRPr="00965731" w14:paraId="68196064" w14:textId="77777777" w:rsidTr="009937F7">
        <w:trPr>
          <w:trHeight w:val="311"/>
        </w:trPr>
        <w:tc>
          <w:tcPr>
            <w:tcW w:w="2058" w:type="dxa"/>
            <w:vAlign w:val="center"/>
          </w:tcPr>
          <w:p w14:paraId="65757641"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恶性负载</w:t>
            </w:r>
          </w:p>
        </w:tc>
        <w:tc>
          <w:tcPr>
            <w:tcW w:w="7406" w:type="dxa"/>
            <w:vAlign w:val="center"/>
          </w:tcPr>
          <w:p w14:paraId="664684E3"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恶性负载识别功能：限制支路接入未定义的违规负载，当支路接入未经允许的违规负载，支路跳闸。</w:t>
            </w:r>
          </w:p>
          <w:p w14:paraId="3A64DA2C"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恶性负载白名单功能：允许已定义的恶性负载正常用电（如饮水机等）。</w:t>
            </w:r>
          </w:p>
          <w:p w14:paraId="4A129E6E"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空调模式：空调模式下，电表持续检测空调微弱待机电流，</w:t>
            </w:r>
            <w:proofErr w:type="gramStart"/>
            <w:r w:rsidRPr="00965731">
              <w:rPr>
                <w:rFonts w:ascii="宋体" w:hAnsi="宋体"/>
                <w:sz w:val="24"/>
              </w:rPr>
              <w:t>一</w:t>
            </w:r>
            <w:proofErr w:type="gramEnd"/>
            <w:r w:rsidRPr="00965731">
              <w:rPr>
                <w:rFonts w:ascii="宋体" w:hAnsi="宋体"/>
                <w:sz w:val="24"/>
              </w:rPr>
              <w:t>但存在拔断空调插座的动作，电表便跳闸，且只能通过联系管理人员进行合闸送电;空调回路可识别其他恶性负载并跳闸。</w:t>
            </w:r>
          </w:p>
          <w:p w14:paraId="4754B0A3"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cs="Segoe UI Symbol"/>
                <w:sz w:val="24"/>
              </w:rPr>
              <w:t>★</w:t>
            </w:r>
            <w:r w:rsidRPr="00965731">
              <w:rPr>
                <w:rFonts w:ascii="宋体" w:hAnsi="宋体"/>
                <w:sz w:val="24"/>
              </w:rPr>
              <w:t>智能限电插座识别功能：可识别经由防限电插座接入回路的恶性负载。</w:t>
            </w:r>
          </w:p>
          <w:p w14:paraId="17092C6B"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具有恶性负载使用警告功能，第一次断电警告间隔一段时间后恢复供电，第二次警告间隔一段时间恢复供电，第三次使用恶性负载拉闸断电不恢复。通讯网络中断或无网络不影响此功能。</w:t>
            </w:r>
          </w:p>
          <w:p w14:paraId="55F9B81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#警告间隔时间可设置。警告次数和恢复时间可设置。</w:t>
            </w:r>
          </w:p>
        </w:tc>
      </w:tr>
      <w:tr w:rsidR="006507DA" w:rsidRPr="00965731" w14:paraId="461D1840" w14:textId="77777777" w:rsidTr="009937F7">
        <w:trPr>
          <w:trHeight w:val="311"/>
        </w:trPr>
        <w:tc>
          <w:tcPr>
            <w:tcW w:w="2058" w:type="dxa"/>
            <w:vAlign w:val="center"/>
          </w:tcPr>
          <w:p w14:paraId="3093C215" w14:textId="77777777" w:rsidR="006507DA" w:rsidRPr="00965731" w:rsidRDefault="006507DA" w:rsidP="009937F7">
            <w:pPr>
              <w:suppressAutoHyphens/>
              <w:ind w:leftChars="200" w:left="420" w:rightChars="200" w:right="420"/>
              <w:jc w:val="center"/>
              <w:rPr>
                <w:rFonts w:ascii="宋体" w:hAnsi="宋体"/>
                <w:sz w:val="24"/>
              </w:rPr>
            </w:pPr>
            <w:r w:rsidRPr="00965731">
              <w:rPr>
                <w:rFonts w:ascii="宋体" w:hAnsi="宋体"/>
                <w:sz w:val="24"/>
              </w:rPr>
              <w:t>过</w:t>
            </w:r>
            <w:proofErr w:type="gramStart"/>
            <w:r w:rsidRPr="00965731">
              <w:rPr>
                <w:rFonts w:ascii="宋体" w:hAnsi="宋体"/>
                <w:sz w:val="24"/>
              </w:rPr>
              <w:t>温保护</w:t>
            </w:r>
            <w:proofErr w:type="gramEnd"/>
            <w:r w:rsidRPr="00965731">
              <w:rPr>
                <w:rFonts w:ascii="宋体" w:hAnsi="宋体"/>
                <w:sz w:val="24"/>
              </w:rPr>
              <w:t>功能</w:t>
            </w:r>
          </w:p>
        </w:tc>
        <w:tc>
          <w:tcPr>
            <w:tcW w:w="7406" w:type="dxa"/>
            <w:vAlign w:val="center"/>
          </w:tcPr>
          <w:p w14:paraId="2F896CBB"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电表可监测内部工作温度，当监测温度大于温度阈值时，所有回路跳闸。（#具有省级及以上检测机构出具的功能检测报告）。</w:t>
            </w:r>
          </w:p>
        </w:tc>
      </w:tr>
      <w:tr w:rsidR="006507DA" w:rsidRPr="00965731" w14:paraId="03A0BCF1" w14:textId="77777777" w:rsidTr="009937F7">
        <w:trPr>
          <w:trHeight w:val="311"/>
        </w:trPr>
        <w:tc>
          <w:tcPr>
            <w:tcW w:w="2058" w:type="dxa"/>
            <w:vAlign w:val="center"/>
          </w:tcPr>
          <w:p w14:paraId="653832AE" w14:textId="77777777" w:rsidR="006507DA" w:rsidRPr="00965731" w:rsidRDefault="006507DA" w:rsidP="009937F7">
            <w:pPr>
              <w:suppressAutoHyphens/>
              <w:ind w:leftChars="200" w:left="420" w:rightChars="200" w:right="420"/>
              <w:jc w:val="center"/>
              <w:rPr>
                <w:rFonts w:ascii="宋体" w:hAnsi="宋体"/>
                <w:sz w:val="24"/>
              </w:rPr>
            </w:pPr>
            <w:r w:rsidRPr="00965731">
              <w:rPr>
                <w:rFonts w:ascii="宋体" w:hAnsi="宋体"/>
                <w:sz w:val="24"/>
              </w:rPr>
              <w:t>过压、欠压保护功能</w:t>
            </w:r>
          </w:p>
        </w:tc>
        <w:tc>
          <w:tcPr>
            <w:tcW w:w="7406" w:type="dxa"/>
            <w:vAlign w:val="center"/>
          </w:tcPr>
          <w:p w14:paraId="37FD1879"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当回路电压高于或低于设定阈值则所有回路跳闸，#具有省级及以上检测机构出具的功能检测报告。</w:t>
            </w:r>
          </w:p>
        </w:tc>
      </w:tr>
    </w:tbl>
    <w:p w14:paraId="487D1B01" w14:textId="77777777" w:rsidR="006507DA" w:rsidRPr="00965731" w:rsidRDefault="006507DA" w:rsidP="006507DA">
      <w:pPr>
        <w:ind w:leftChars="200" w:left="420" w:rightChars="200" w:right="420" w:firstLineChars="200" w:firstLine="420"/>
        <w:rPr>
          <w:rFonts w:ascii="宋体" w:hAnsi="宋体"/>
        </w:rPr>
      </w:pPr>
    </w:p>
    <w:p w14:paraId="0281CAB6" w14:textId="77777777" w:rsidR="006507DA" w:rsidRPr="00965731" w:rsidRDefault="006507DA" w:rsidP="006507DA">
      <w:pPr>
        <w:spacing w:afterLines="25" w:after="78" w:line="440" w:lineRule="exact"/>
        <w:ind w:leftChars="200" w:left="420" w:rightChars="200" w:right="420" w:firstLineChars="200" w:firstLine="480"/>
        <w:rPr>
          <w:rFonts w:ascii="宋体" w:hAnsi="宋体"/>
          <w:sz w:val="24"/>
        </w:rPr>
      </w:pPr>
      <w:r w:rsidRPr="00965731">
        <w:rPr>
          <w:rFonts w:ascii="宋体" w:hAnsi="宋体"/>
          <w:sz w:val="24"/>
        </w:rPr>
        <w:t>5.19 单相预付费宿舍用电管理终端(一进五出)</w:t>
      </w:r>
      <w:r w:rsidRPr="00965731">
        <w:rPr>
          <w:rFonts w:ascii="宋体" w:hAnsi="宋体" w:hint="eastAsia"/>
          <w:sz w:val="24"/>
        </w:rPr>
        <w:t>（含信号线敷设、接线及调试）</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229"/>
      </w:tblGrid>
      <w:tr w:rsidR="006507DA" w:rsidRPr="00965731" w14:paraId="3E903274" w14:textId="77777777" w:rsidTr="009937F7">
        <w:trPr>
          <w:trHeight w:val="298"/>
        </w:trPr>
        <w:tc>
          <w:tcPr>
            <w:tcW w:w="2235" w:type="dxa"/>
          </w:tcPr>
          <w:p w14:paraId="484A5752" w14:textId="77777777" w:rsidR="006507DA" w:rsidRPr="00965731" w:rsidRDefault="006507DA" w:rsidP="009937F7">
            <w:pPr>
              <w:suppressAutoHyphens/>
              <w:ind w:leftChars="200" w:left="420" w:rightChars="200" w:right="420"/>
              <w:rPr>
                <w:rFonts w:ascii="宋体" w:hAnsi="宋体"/>
                <w:b/>
                <w:sz w:val="24"/>
              </w:rPr>
            </w:pPr>
            <w:r w:rsidRPr="00965731">
              <w:rPr>
                <w:rFonts w:ascii="宋体" w:hAnsi="宋体"/>
                <w:b/>
                <w:sz w:val="24"/>
              </w:rPr>
              <w:t>指标项</w:t>
            </w:r>
          </w:p>
        </w:tc>
        <w:tc>
          <w:tcPr>
            <w:tcW w:w="7229" w:type="dxa"/>
          </w:tcPr>
          <w:p w14:paraId="6704CF43" w14:textId="77777777" w:rsidR="006507DA" w:rsidRPr="00965731" w:rsidRDefault="006507DA" w:rsidP="009937F7">
            <w:pPr>
              <w:suppressAutoHyphens/>
              <w:ind w:leftChars="200" w:left="420" w:rightChars="200" w:right="420" w:firstLineChars="200" w:firstLine="482"/>
              <w:jc w:val="center"/>
              <w:rPr>
                <w:rFonts w:ascii="宋体" w:hAnsi="宋体"/>
                <w:b/>
                <w:sz w:val="24"/>
              </w:rPr>
            </w:pPr>
            <w:r w:rsidRPr="00965731">
              <w:rPr>
                <w:rFonts w:ascii="宋体" w:hAnsi="宋体"/>
                <w:b/>
                <w:sz w:val="24"/>
              </w:rPr>
              <w:t>技术规格要求</w:t>
            </w:r>
          </w:p>
        </w:tc>
      </w:tr>
      <w:tr w:rsidR="006507DA" w:rsidRPr="00965731" w14:paraId="52841D13" w14:textId="77777777" w:rsidTr="009937F7">
        <w:trPr>
          <w:trHeight w:val="866"/>
        </w:trPr>
        <w:tc>
          <w:tcPr>
            <w:tcW w:w="2235" w:type="dxa"/>
            <w:vAlign w:val="center"/>
          </w:tcPr>
          <w:p w14:paraId="3CEC624F"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lastRenderedPageBreak/>
              <w:t>技术标准</w:t>
            </w:r>
          </w:p>
        </w:tc>
        <w:tc>
          <w:tcPr>
            <w:tcW w:w="7229" w:type="dxa"/>
            <w:vAlign w:val="center"/>
          </w:tcPr>
          <w:p w14:paraId="53844631"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GB/T 191-2008  包装储运图示标志</w:t>
            </w:r>
          </w:p>
          <w:p w14:paraId="1485A94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GB/T 4208-2017外壳防护等级</w:t>
            </w:r>
          </w:p>
          <w:p w14:paraId="66BCF791"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GB/T 9092-1998 费率和负载控制时间开关</w:t>
            </w:r>
          </w:p>
          <w:p w14:paraId="7A725488"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GB/T 13384-2008  机电产品包装</w:t>
            </w:r>
          </w:p>
          <w:p w14:paraId="0F21E3F7"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 xml:space="preserve">GB/T 15284-2002  多费率电能表  </w:t>
            </w:r>
          </w:p>
          <w:p w14:paraId="22332644"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GB/T 17215.321-2008  交流电测量设备</w:t>
            </w:r>
          </w:p>
          <w:p w14:paraId="1F4FC6A3"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有表</w:t>
            </w:r>
            <w:proofErr w:type="gramStart"/>
            <w:r w:rsidRPr="00965731">
              <w:rPr>
                <w:rFonts w:ascii="宋体" w:hAnsi="宋体"/>
                <w:sz w:val="24"/>
              </w:rPr>
              <w:t>计方面</w:t>
            </w:r>
            <w:proofErr w:type="gramEnd"/>
            <w:r w:rsidRPr="00965731">
              <w:rPr>
                <w:rFonts w:ascii="宋体" w:hAnsi="宋体"/>
                <w:sz w:val="24"/>
              </w:rPr>
              <w:t>的发明专利</w:t>
            </w:r>
          </w:p>
        </w:tc>
      </w:tr>
      <w:tr w:rsidR="006507DA" w:rsidRPr="00965731" w14:paraId="5F4F0B0C" w14:textId="77777777" w:rsidTr="009937F7">
        <w:trPr>
          <w:trHeight w:val="316"/>
        </w:trPr>
        <w:tc>
          <w:tcPr>
            <w:tcW w:w="2235" w:type="dxa"/>
            <w:vAlign w:val="center"/>
          </w:tcPr>
          <w:p w14:paraId="315C5525"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接线方式</w:t>
            </w:r>
          </w:p>
        </w:tc>
        <w:tc>
          <w:tcPr>
            <w:tcW w:w="7229" w:type="dxa"/>
            <w:vAlign w:val="center"/>
          </w:tcPr>
          <w:p w14:paraId="3E3B2DDB"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标出接线图、接线方式有一进三出。</w:t>
            </w:r>
          </w:p>
          <w:p w14:paraId="7F5AF3FC"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每路出线均能独立计量及控制。</w:t>
            </w:r>
          </w:p>
        </w:tc>
      </w:tr>
      <w:tr w:rsidR="006507DA" w:rsidRPr="00965731" w14:paraId="4AD61C34" w14:textId="77777777" w:rsidTr="009937F7">
        <w:trPr>
          <w:trHeight w:val="301"/>
        </w:trPr>
        <w:tc>
          <w:tcPr>
            <w:tcW w:w="2235" w:type="dxa"/>
            <w:vAlign w:val="center"/>
          </w:tcPr>
          <w:p w14:paraId="7667B8FA"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精度等级</w:t>
            </w:r>
          </w:p>
        </w:tc>
        <w:tc>
          <w:tcPr>
            <w:tcW w:w="7229" w:type="dxa"/>
            <w:vAlign w:val="center"/>
          </w:tcPr>
          <w:p w14:paraId="04304510"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 xml:space="preserve"> 1级（具有CPA认证或第三方检测报告）。</w:t>
            </w:r>
          </w:p>
        </w:tc>
      </w:tr>
      <w:tr w:rsidR="006507DA" w:rsidRPr="00965731" w14:paraId="0458F8EE" w14:textId="77777777" w:rsidTr="009937F7">
        <w:trPr>
          <w:trHeight w:val="241"/>
        </w:trPr>
        <w:tc>
          <w:tcPr>
            <w:tcW w:w="2235" w:type="dxa"/>
            <w:vAlign w:val="center"/>
          </w:tcPr>
          <w:p w14:paraId="1304C2DF"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电流量程</w:t>
            </w:r>
          </w:p>
        </w:tc>
        <w:tc>
          <w:tcPr>
            <w:tcW w:w="7229" w:type="dxa"/>
            <w:vAlign w:val="center"/>
          </w:tcPr>
          <w:p w14:paraId="38B49F88"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单</w:t>
            </w:r>
            <w:proofErr w:type="gramStart"/>
            <w:r w:rsidRPr="00965731">
              <w:rPr>
                <w:rFonts w:ascii="宋体" w:hAnsi="宋体"/>
                <w:sz w:val="24"/>
              </w:rPr>
              <w:t>回路出线</w:t>
            </w:r>
            <w:proofErr w:type="gramEnd"/>
            <w:r w:rsidRPr="00965731">
              <w:rPr>
                <w:rFonts w:ascii="宋体" w:hAnsi="宋体"/>
                <w:sz w:val="24"/>
              </w:rPr>
              <w:t>最大16A。</w:t>
            </w:r>
          </w:p>
        </w:tc>
      </w:tr>
      <w:tr w:rsidR="006507DA" w:rsidRPr="00965731" w14:paraId="0A4E2C70" w14:textId="77777777" w:rsidTr="009937F7">
        <w:trPr>
          <w:trHeight w:val="271"/>
        </w:trPr>
        <w:tc>
          <w:tcPr>
            <w:tcW w:w="2235" w:type="dxa"/>
            <w:vAlign w:val="center"/>
          </w:tcPr>
          <w:p w14:paraId="645271BD"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电能计量</w:t>
            </w:r>
          </w:p>
        </w:tc>
        <w:tc>
          <w:tcPr>
            <w:tcW w:w="7229" w:type="dxa"/>
            <w:vAlign w:val="center"/>
          </w:tcPr>
          <w:p w14:paraId="49E2511A"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有功电能计量（正、反向）;无功电能计量（正、反向）。</w:t>
            </w:r>
          </w:p>
        </w:tc>
      </w:tr>
      <w:tr w:rsidR="006507DA" w:rsidRPr="00965731" w14:paraId="0F10C182" w14:textId="77777777" w:rsidTr="009937F7">
        <w:trPr>
          <w:trHeight w:val="226"/>
        </w:trPr>
        <w:tc>
          <w:tcPr>
            <w:tcW w:w="2235" w:type="dxa"/>
            <w:vAlign w:val="center"/>
          </w:tcPr>
          <w:p w14:paraId="740B7DEE"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电能测量</w:t>
            </w:r>
          </w:p>
        </w:tc>
        <w:tc>
          <w:tcPr>
            <w:tcW w:w="7229" w:type="dxa"/>
            <w:vAlign w:val="center"/>
          </w:tcPr>
          <w:p w14:paraId="77EB0AF8"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电流、电压、有功/无功功率、视在功率、功率因数、频率、有功/无功电度。</w:t>
            </w:r>
          </w:p>
        </w:tc>
      </w:tr>
      <w:tr w:rsidR="006507DA" w:rsidRPr="00965731" w14:paraId="4719E5C7" w14:textId="77777777" w:rsidTr="009937F7">
        <w:trPr>
          <w:trHeight w:val="311"/>
        </w:trPr>
        <w:tc>
          <w:tcPr>
            <w:tcW w:w="2235" w:type="dxa"/>
            <w:vAlign w:val="center"/>
          </w:tcPr>
          <w:p w14:paraId="10DC63FB"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需量统计</w:t>
            </w:r>
          </w:p>
        </w:tc>
        <w:tc>
          <w:tcPr>
            <w:tcW w:w="7229" w:type="dxa"/>
            <w:vAlign w:val="center"/>
          </w:tcPr>
          <w:p w14:paraId="71F46028"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#可统计月需量及发生时间、实时需量。</w:t>
            </w:r>
          </w:p>
        </w:tc>
      </w:tr>
      <w:tr w:rsidR="006507DA" w:rsidRPr="00965731" w14:paraId="78F15238" w14:textId="77777777" w:rsidTr="009937F7">
        <w:trPr>
          <w:trHeight w:val="311"/>
        </w:trPr>
        <w:tc>
          <w:tcPr>
            <w:tcW w:w="2235" w:type="dxa"/>
            <w:vAlign w:val="center"/>
          </w:tcPr>
          <w:p w14:paraId="4790D7E3"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通信方式</w:t>
            </w:r>
          </w:p>
        </w:tc>
        <w:tc>
          <w:tcPr>
            <w:tcW w:w="7229" w:type="dxa"/>
            <w:vAlign w:val="center"/>
          </w:tcPr>
          <w:p w14:paraId="1AB6FC14"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#可配置RS-485接口，满足</w:t>
            </w:r>
            <w:proofErr w:type="spellStart"/>
            <w:r w:rsidRPr="00965731">
              <w:rPr>
                <w:rFonts w:ascii="宋体" w:hAnsi="宋体"/>
                <w:sz w:val="24"/>
              </w:rPr>
              <w:t>ModBUS</w:t>
            </w:r>
            <w:proofErr w:type="spellEnd"/>
            <w:r w:rsidRPr="00965731">
              <w:rPr>
                <w:rFonts w:ascii="宋体" w:hAnsi="宋体"/>
                <w:sz w:val="24"/>
              </w:rPr>
              <w:t>-RTU协议通信，并可配置1200/2400/4800/9600/19200/38400多种波特率。</w:t>
            </w:r>
          </w:p>
        </w:tc>
      </w:tr>
      <w:tr w:rsidR="006507DA" w:rsidRPr="00965731" w14:paraId="240919C6" w14:textId="77777777" w:rsidTr="009937F7">
        <w:trPr>
          <w:trHeight w:val="311"/>
        </w:trPr>
        <w:tc>
          <w:tcPr>
            <w:tcW w:w="2235" w:type="dxa"/>
            <w:vAlign w:val="center"/>
          </w:tcPr>
          <w:p w14:paraId="5CEC2F12"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显示方式</w:t>
            </w:r>
          </w:p>
        </w:tc>
        <w:tc>
          <w:tcPr>
            <w:tcW w:w="7229" w:type="dxa"/>
            <w:vAlign w:val="center"/>
          </w:tcPr>
          <w:p w14:paraId="6BD6A1C6"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液晶显示、背光显示。</w:t>
            </w:r>
          </w:p>
        </w:tc>
      </w:tr>
      <w:tr w:rsidR="006507DA" w:rsidRPr="00965731" w14:paraId="69F4337A" w14:textId="77777777" w:rsidTr="009937F7">
        <w:trPr>
          <w:trHeight w:val="311"/>
        </w:trPr>
        <w:tc>
          <w:tcPr>
            <w:tcW w:w="2235" w:type="dxa"/>
            <w:vAlign w:val="center"/>
          </w:tcPr>
          <w:p w14:paraId="0C2E89B0"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安装方式</w:t>
            </w:r>
          </w:p>
        </w:tc>
        <w:tc>
          <w:tcPr>
            <w:tcW w:w="7229" w:type="dxa"/>
            <w:vAlign w:val="center"/>
          </w:tcPr>
          <w:p w14:paraId="7064E6B9"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#标准DIN导轨安装，体积小安装方便（不大于90mm）</w:t>
            </w:r>
          </w:p>
        </w:tc>
      </w:tr>
      <w:tr w:rsidR="006507DA" w:rsidRPr="00965731" w14:paraId="6F4E99A1" w14:textId="77777777" w:rsidTr="009937F7">
        <w:trPr>
          <w:trHeight w:val="311"/>
        </w:trPr>
        <w:tc>
          <w:tcPr>
            <w:tcW w:w="2235" w:type="dxa"/>
            <w:vAlign w:val="center"/>
          </w:tcPr>
          <w:p w14:paraId="5867BB4A"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预付费功能</w:t>
            </w:r>
          </w:p>
        </w:tc>
        <w:tc>
          <w:tcPr>
            <w:tcW w:w="7229" w:type="dxa"/>
            <w:vAlign w:val="center"/>
          </w:tcPr>
          <w:p w14:paraId="1E88FC46"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cs="Segoe UI Symbol"/>
                <w:sz w:val="24"/>
              </w:rPr>
              <w:t>★</w:t>
            </w:r>
            <w:r w:rsidRPr="00965731">
              <w:rPr>
                <w:rFonts w:ascii="宋体" w:hAnsi="宋体"/>
                <w:sz w:val="24"/>
              </w:rPr>
              <w:t>支持两套时段表、4个时区、14个日时段、4种费率的复费率电能和电价统计。</w:t>
            </w:r>
          </w:p>
          <w:p w14:paraId="0842BC9C"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可设置基础金额，供免费使用；</w:t>
            </w:r>
          </w:p>
          <w:p w14:paraId="034A6279"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支持金额充值和电价设置（电价可设尖峰平谷四个电价，可实现分时计费功能，电价可精确到0.0001元）；</w:t>
            </w:r>
          </w:p>
          <w:p w14:paraId="57B07F77" w14:textId="77777777" w:rsidR="006507DA" w:rsidRPr="00965731" w:rsidRDefault="006507DA" w:rsidP="009937F7">
            <w:pPr>
              <w:suppressAutoHyphens/>
              <w:ind w:leftChars="200" w:left="420" w:rightChars="200" w:right="420" w:firstLineChars="200" w:firstLine="480"/>
              <w:rPr>
                <w:rFonts w:ascii="宋体" w:hAnsi="宋体"/>
                <w:sz w:val="24"/>
              </w:rPr>
            </w:pPr>
            <w:proofErr w:type="gramStart"/>
            <w:r w:rsidRPr="00965731">
              <w:rPr>
                <w:rFonts w:ascii="宋体" w:hAnsi="宋体"/>
                <w:sz w:val="24"/>
              </w:rPr>
              <w:t>支持余额</w:t>
            </w:r>
            <w:proofErr w:type="gramEnd"/>
            <w:r w:rsidRPr="00965731">
              <w:rPr>
                <w:rFonts w:ascii="宋体" w:hAnsi="宋体"/>
                <w:sz w:val="24"/>
              </w:rPr>
              <w:t>不足报警、</w:t>
            </w:r>
            <w:proofErr w:type="gramStart"/>
            <w:r w:rsidRPr="00965731">
              <w:rPr>
                <w:rFonts w:ascii="宋体" w:hAnsi="宋体"/>
                <w:sz w:val="24"/>
              </w:rPr>
              <w:t>预跳报警</w:t>
            </w:r>
            <w:proofErr w:type="gramEnd"/>
            <w:r w:rsidRPr="00965731">
              <w:rPr>
                <w:rFonts w:ascii="宋体" w:hAnsi="宋体"/>
                <w:sz w:val="24"/>
              </w:rPr>
              <w:t>、欠费报警、和赊欠上线报警四级报警、预调报警可临时断电，断电时间可设置。</w:t>
            </w:r>
          </w:p>
          <w:p w14:paraId="2916EB53"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支持清零时</w:t>
            </w:r>
            <w:proofErr w:type="gramStart"/>
            <w:r w:rsidRPr="00965731">
              <w:rPr>
                <w:rFonts w:ascii="宋体" w:hAnsi="宋体"/>
                <w:sz w:val="24"/>
              </w:rPr>
              <w:t>间记录</w:t>
            </w:r>
            <w:proofErr w:type="gramEnd"/>
            <w:r w:rsidRPr="00965731">
              <w:rPr>
                <w:rFonts w:ascii="宋体" w:hAnsi="宋体"/>
                <w:sz w:val="24"/>
              </w:rPr>
              <w:t>和上12个月电能和剩余金额冻结。</w:t>
            </w:r>
          </w:p>
        </w:tc>
      </w:tr>
      <w:tr w:rsidR="006507DA" w:rsidRPr="00965731" w14:paraId="03FD9EDE" w14:textId="77777777" w:rsidTr="009937F7">
        <w:trPr>
          <w:trHeight w:val="311"/>
        </w:trPr>
        <w:tc>
          <w:tcPr>
            <w:tcW w:w="2235" w:type="dxa"/>
            <w:vAlign w:val="center"/>
          </w:tcPr>
          <w:p w14:paraId="3568A475"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时间管理控制功能</w:t>
            </w:r>
          </w:p>
        </w:tc>
        <w:tc>
          <w:tcPr>
            <w:tcW w:w="7229" w:type="dxa"/>
            <w:vAlign w:val="center"/>
          </w:tcPr>
          <w:p w14:paraId="0A79F6CC"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各个回路可分别设置分合闸时间，时段可设置为工作日和节假日模式，可设置起始时间，每天最多可设8个时段。#具有省级及以上检测机构出具的功能检测报告。</w:t>
            </w:r>
          </w:p>
        </w:tc>
      </w:tr>
      <w:tr w:rsidR="006507DA" w:rsidRPr="00965731" w14:paraId="1EC8E0C2" w14:textId="77777777" w:rsidTr="009937F7">
        <w:trPr>
          <w:trHeight w:val="311"/>
        </w:trPr>
        <w:tc>
          <w:tcPr>
            <w:tcW w:w="2235" w:type="dxa"/>
            <w:vAlign w:val="center"/>
          </w:tcPr>
          <w:p w14:paraId="33C46B50" w14:textId="77777777" w:rsidR="006507DA" w:rsidRPr="00965731" w:rsidRDefault="006507DA" w:rsidP="009937F7">
            <w:pPr>
              <w:suppressAutoHyphens/>
              <w:ind w:leftChars="200" w:left="420" w:rightChars="200" w:right="420"/>
              <w:jc w:val="center"/>
              <w:rPr>
                <w:rFonts w:ascii="宋体" w:hAnsi="宋体"/>
                <w:sz w:val="24"/>
              </w:rPr>
            </w:pPr>
            <w:r w:rsidRPr="00965731">
              <w:rPr>
                <w:rFonts w:ascii="宋体" w:hAnsi="宋体"/>
                <w:sz w:val="24"/>
              </w:rPr>
              <w:t>具备保电功能</w:t>
            </w:r>
          </w:p>
        </w:tc>
        <w:tc>
          <w:tcPr>
            <w:tcW w:w="7229" w:type="dxa"/>
            <w:vAlign w:val="center"/>
          </w:tcPr>
          <w:p w14:paraId="1155AC8A"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紧急情况下可打开保电功能，保持用电正常，#远程按键均可设置。</w:t>
            </w:r>
          </w:p>
        </w:tc>
      </w:tr>
      <w:tr w:rsidR="006507DA" w:rsidRPr="00965731" w14:paraId="5F549829" w14:textId="77777777" w:rsidTr="009937F7">
        <w:trPr>
          <w:trHeight w:val="311"/>
        </w:trPr>
        <w:tc>
          <w:tcPr>
            <w:tcW w:w="2235" w:type="dxa"/>
            <w:vAlign w:val="center"/>
          </w:tcPr>
          <w:p w14:paraId="1B6335EA"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 xml:space="preserve">   违规用电监测功能</w:t>
            </w:r>
          </w:p>
        </w:tc>
        <w:tc>
          <w:tcPr>
            <w:tcW w:w="7229" w:type="dxa"/>
            <w:vAlign w:val="center"/>
          </w:tcPr>
          <w:p w14:paraId="481817C4"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#具有省级及以上检测机构出具的功能检测报告</w:t>
            </w:r>
          </w:p>
        </w:tc>
      </w:tr>
      <w:tr w:rsidR="006507DA" w:rsidRPr="00965731" w14:paraId="04F2F2F9" w14:textId="77777777" w:rsidTr="009937F7">
        <w:trPr>
          <w:trHeight w:val="311"/>
        </w:trPr>
        <w:tc>
          <w:tcPr>
            <w:tcW w:w="2235" w:type="dxa"/>
            <w:vAlign w:val="center"/>
          </w:tcPr>
          <w:p w14:paraId="4B5E548E"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 xml:space="preserve">  回路电流限制功能</w:t>
            </w:r>
          </w:p>
        </w:tc>
        <w:tc>
          <w:tcPr>
            <w:tcW w:w="7229" w:type="dxa"/>
            <w:vAlign w:val="center"/>
          </w:tcPr>
          <w:p w14:paraId="7CDEA87E"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限制支路最大电流，支路电流超过设定值（&lt;16A）时，支路跳闸。</w:t>
            </w:r>
          </w:p>
        </w:tc>
      </w:tr>
      <w:tr w:rsidR="006507DA" w:rsidRPr="00965731" w14:paraId="40D11FDB" w14:textId="77777777" w:rsidTr="009937F7">
        <w:trPr>
          <w:trHeight w:val="311"/>
        </w:trPr>
        <w:tc>
          <w:tcPr>
            <w:tcW w:w="2235" w:type="dxa"/>
            <w:vAlign w:val="center"/>
          </w:tcPr>
          <w:p w14:paraId="775FDE0C" w14:textId="77777777" w:rsidR="006507DA" w:rsidRPr="00965731" w:rsidRDefault="006507DA" w:rsidP="009937F7">
            <w:pPr>
              <w:suppressAutoHyphens/>
              <w:ind w:leftChars="200" w:left="420" w:rightChars="200" w:right="420"/>
              <w:jc w:val="center"/>
              <w:rPr>
                <w:rFonts w:ascii="宋体" w:hAnsi="宋体"/>
                <w:sz w:val="24"/>
              </w:rPr>
            </w:pPr>
            <w:r w:rsidRPr="00965731">
              <w:rPr>
                <w:rFonts w:ascii="宋体" w:hAnsi="宋体"/>
                <w:sz w:val="24"/>
              </w:rPr>
              <w:t>负载总功率限制功能</w:t>
            </w:r>
          </w:p>
        </w:tc>
        <w:tc>
          <w:tcPr>
            <w:tcW w:w="7229" w:type="dxa"/>
            <w:vAlign w:val="center"/>
          </w:tcPr>
          <w:p w14:paraId="33D656EA"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限制支路最大用电功率，支路功率超过设定值时，支路跳闸。</w:t>
            </w:r>
          </w:p>
        </w:tc>
      </w:tr>
      <w:tr w:rsidR="006507DA" w:rsidRPr="00965731" w14:paraId="4D41F782" w14:textId="77777777" w:rsidTr="009937F7">
        <w:trPr>
          <w:trHeight w:val="311"/>
        </w:trPr>
        <w:tc>
          <w:tcPr>
            <w:tcW w:w="2235" w:type="dxa"/>
            <w:vAlign w:val="center"/>
          </w:tcPr>
          <w:p w14:paraId="31BFEE06"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夜间功率限制（分</w:t>
            </w:r>
            <w:r w:rsidRPr="00965731">
              <w:rPr>
                <w:rFonts w:ascii="宋体" w:hAnsi="宋体"/>
                <w:sz w:val="24"/>
              </w:rPr>
              <w:lastRenderedPageBreak/>
              <w:t>时限电功能）</w:t>
            </w:r>
          </w:p>
        </w:tc>
        <w:tc>
          <w:tcPr>
            <w:tcW w:w="7229" w:type="dxa"/>
            <w:vAlign w:val="center"/>
          </w:tcPr>
          <w:p w14:paraId="2B1B3160"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lastRenderedPageBreak/>
              <w:t>需要与时间管理控制共同使用，在夜间模式下，支路电流超过设定值，支路跳闸。</w:t>
            </w:r>
          </w:p>
        </w:tc>
      </w:tr>
      <w:tr w:rsidR="006507DA" w:rsidRPr="00965731" w14:paraId="093AFCD8" w14:textId="77777777" w:rsidTr="009937F7">
        <w:trPr>
          <w:trHeight w:val="311"/>
        </w:trPr>
        <w:tc>
          <w:tcPr>
            <w:tcW w:w="2235" w:type="dxa"/>
            <w:vAlign w:val="center"/>
          </w:tcPr>
          <w:p w14:paraId="76C10293"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恶性负载</w:t>
            </w:r>
          </w:p>
        </w:tc>
        <w:tc>
          <w:tcPr>
            <w:tcW w:w="7229" w:type="dxa"/>
            <w:vAlign w:val="center"/>
          </w:tcPr>
          <w:p w14:paraId="658CC520"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恶性负载识别功能：限制支路接入未定义的违规负载，当支路接入未经允许的违规负载，支路跳闸。</w:t>
            </w:r>
          </w:p>
          <w:p w14:paraId="6473430D"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恶性负载白名单功能：允许已定义的恶性负载正常用电（如饮水机等）。</w:t>
            </w:r>
          </w:p>
          <w:p w14:paraId="34E02F2D"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空调模式：空调模式下，电表持续检测空调微弱待机电流，</w:t>
            </w:r>
            <w:proofErr w:type="gramStart"/>
            <w:r w:rsidRPr="00965731">
              <w:rPr>
                <w:rFonts w:ascii="宋体" w:hAnsi="宋体"/>
                <w:sz w:val="24"/>
              </w:rPr>
              <w:t>一</w:t>
            </w:r>
            <w:proofErr w:type="gramEnd"/>
            <w:r w:rsidRPr="00965731">
              <w:rPr>
                <w:rFonts w:ascii="宋体" w:hAnsi="宋体"/>
                <w:sz w:val="24"/>
              </w:rPr>
              <w:t>但存在拔断空调插座的动作，电表便跳闸，且只能通过联系管理人员进行合闸送电;空调回路可识别其他恶性负载并跳闸。</w:t>
            </w:r>
          </w:p>
          <w:p w14:paraId="177EA8F1"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cs="Segoe UI Symbol"/>
                <w:sz w:val="24"/>
              </w:rPr>
              <w:t>★</w:t>
            </w:r>
            <w:r w:rsidRPr="00965731">
              <w:rPr>
                <w:rFonts w:ascii="宋体" w:hAnsi="宋体"/>
                <w:sz w:val="24"/>
              </w:rPr>
              <w:t>智能限电插座识别功能：可识别经由防限电插座接入回路的恶性负载。</w:t>
            </w:r>
          </w:p>
          <w:p w14:paraId="7123E5FD"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具有恶性负载使用警告功能，第一次断电警告间隔一段时间后恢复供电，第二次警告间隔一段时间恢复供电，第三次使用恶性负载拉闸断电不恢复。通讯网络中断或无网络不影响此功能。#警告间隔时间可设置。警告次数和恢复时间可设置。</w:t>
            </w:r>
          </w:p>
        </w:tc>
      </w:tr>
      <w:tr w:rsidR="006507DA" w:rsidRPr="00965731" w14:paraId="20424324" w14:textId="77777777" w:rsidTr="009937F7">
        <w:trPr>
          <w:trHeight w:val="311"/>
        </w:trPr>
        <w:tc>
          <w:tcPr>
            <w:tcW w:w="2235" w:type="dxa"/>
            <w:vAlign w:val="center"/>
          </w:tcPr>
          <w:p w14:paraId="3702AD88" w14:textId="77777777" w:rsidR="006507DA" w:rsidRPr="00965731" w:rsidRDefault="006507DA" w:rsidP="009937F7">
            <w:pPr>
              <w:suppressAutoHyphens/>
              <w:ind w:leftChars="200" w:left="420" w:rightChars="200" w:right="420"/>
              <w:jc w:val="center"/>
              <w:rPr>
                <w:rFonts w:ascii="宋体" w:hAnsi="宋体"/>
                <w:sz w:val="24"/>
              </w:rPr>
            </w:pPr>
            <w:r w:rsidRPr="00965731">
              <w:rPr>
                <w:rFonts w:ascii="宋体" w:hAnsi="宋体"/>
                <w:sz w:val="24"/>
              </w:rPr>
              <w:t>过</w:t>
            </w:r>
            <w:proofErr w:type="gramStart"/>
            <w:r w:rsidRPr="00965731">
              <w:rPr>
                <w:rFonts w:ascii="宋体" w:hAnsi="宋体"/>
                <w:sz w:val="24"/>
              </w:rPr>
              <w:t>温保护</w:t>
            </w:r>
            <w:proofErr w:type="gramEnd"/>
            <w:r w:rsidRPr="00965731">
              <w:rPr>
                <w:rFonts w:ascii="宋体" w:hAnsi="宋体"/>
                <w:sz w:val="24"/>
              </w:rPr>
              <w:t>功能</w:t>
            </w:r>
          </w:p>
        </w:tc>
        <w:tc>
          <w:tcPr>
            <w:tcW w:w="7229" w:type="dxa"/>
            <w:vAlign w:val="center"/>
          </w:tcPr>
          <w:p w14:paraId="7CC803A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电表可监测内部工作温度，当监测温度大于温度阈值时，所有回路跳闸。（#具有省级及以上检测机构出具的功能检测报告）。</w:t>
            </w:r>
          </w:p>
        </w:tc>
      </w:tr>
      <w:tr w:rsidR="006507DA" w:rsidRPr="00965731" w14:paraId="449EAC79" w14:textId="77777777" w:rsidTr="009937F7">
        <w:trPr>
          <w:trHeight w:val="311"/>
        </w:trPr>
        <w:tc>
          <w:tcPr>
            <w:tcW w:w="2235" w:type="dxa"/>
            <w:vAlign w:val="center"/>
          </w:tcPr>
          <w:p w14:paraId="29168B94" w14:textId="77777777" w:rsidR="006507DA" w:rsidRPr="00965731" w:rsidRDefault="006507DA" w:rsidP="009937F7">
            <w:pPr>
              <w:suppressAutoHyphens/>
              <w:ind w:leftChars="200" w:left="420" w:rightChars="200" w:right="420"/>
              <w:jc w:val="center"/>
              <w:rPr>
                <w:rFonts w:ascii="宋体" w:hAnsi="宋体"/>
                <w:sz w:val="24"/>
              </w:rPr>
            </w:pPr>
            <w:r w:rsidRPr="00965731">
              <w:rPr>
                <w:rFonts w:ascii="宋体" w:hAnsi="宋体"/>
                <w:sz w:val="24"/>
              </w:rPr>
              <w:t>过压、欠压保护功能</w:t>
            </w:r>
          </w:p>
        </w:tc>
        <w:tc>
          <w:tcPr>
            <w:tcW w:w="7229" w:type="dxa"/>
            <w:vAlign w:val="center"/>
          </w:tcPr>
          <w:p w14:paraId="60F57BE3"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当回路电压高于或低于设定阈值则所有回路跳闸，#具有省级及以上检测机构出具的功能检测报告。</w:t>
            </w:r>
          </w:p>
        </w:tc>
      </w:tr>
      <w:tr w:rsidR="006507DA" w:rsidRPr="00965731" w14:paraId="06F7427A" w14:textId="77777777" w:rsidTr="009937F7">
        <w:trPr>
          <w:trHeight w:val="311"/>
        </w:trPr>
        <w:tc>
          <w:tcPr>
            <w:tcW w:w="2235" w:type="dxa"/>
            <w:vAlign w:val="center"/>
          </w:tcPr>
          <w:p w14:paraId="164B8536" w14:textId="77777777" w:rsidR="006507DA" w:rsidRPr="00965731" w:rsidRDefault="006507DA" w:rsidP="009937F7">
            <w:pPr>
              <w:suppressAutoHyphens/>
              <w:ind w:leftChars="200" w:left="420" w:rightChars="200" w:right="420"/>
              <w:jc w:val="center"/>
              <w:rPr>
                <w:rFonts w:ascii="宋体" w:hAnsi="宋体"/>
                <w:sz w:val="24"/>
              </w:rPr>
            </w:pPr>
            <w:r w:rsidRPr="00965731">
              <w:rPr>
                <w:rFonts w:ascii="宋体" w:hAnsi="宋体"/>
                <w:sz w:val="24"/>
              </w:rPr>
              <w:t>断电记录功能</w:t>
            </w:r>
          </w:p>
        </w:tc>
        <w:tc>
          <w:tcPr>
            <w:tcW w:w="7229" w:type="dxa"/>
            <w:vAlign w:val="center"/>
          </w:tcPr>
          <w:p w14:paraId="6A4227A1"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具有最近30条断电记录，记录包括断电时间、断电原因，#具有省级及以上检测机构出具的功能检测报告。</w:t>
            </w:r>
          </w:p>
        </w:tc>
      </w:tr>
      <w:tr w:rsidR="006507DA" w:rsidRPr="00965731" w14:paraId="455C751E" w14:textId="77777777" w:rsidTr="009937F7">
        <w:trPr>
          <w:trHeight w:val="311"/>
        </w:trPr>
        <w:tc>
          <w:tcPr>
            <w:tcW w:w="2235" w:type="dxa"/>
            <w:vAlign w:val="center"/>
          </w:tcPr>
          <w:p w14:paraId="56BE06E1"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漏电流检测功能</w:t>
            </w:r>
          </w:p>
        </w:tc>
        <w:tc>
          <w:tcPr>
            <w:tcW w:w="7229" w:type="dxa"/>
            <w:vAlign w:val="center"/>
          </w:tcPr>
          <w:p w14:paraId="531AC74B"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cs="Segoe UI Symbol"/>
                <w:sz w:val="24"/>
              </w:rPr>
              <w:t>★</w:t>
            </w:r>
            <w:r w:rsidRPr="00965731">
              <w:rPr>
                <w:rFonts w:ascii="宋体" w:hAnsi="宋体"/>
                <w:sz w:val="24"/>
              </w:rPr>
              <w:t>有一路漏电流监测</w:t>
            </w:r>
          </w:p>
        </w:tc>
      </w:tr>
    </w:tbl>
    <w:p w14:paraId="0705D6D2" w14:textId="77777777" w:rsidR="006507DA" w:rsidRPr="00965731" w:rsidRDefault="006507DA" w:rsidP="006507DA">
      <w:pPr>
        <w:ind w:leftChars="200" w:left="420" w:rightChars="200" w:right="420" w:firstLineChars="200" w:firstLine="420"/>
        <w:rPr>
          <w:rFonts w:ascii="宋体" w:hAnsi="宋体"/>
        </w:rPr>
      </w:pPr>
    </w:p>
    <w:p w14:paraId="060EDE61" w14:textId="77777777" w:rsidR="006507DA" w:rsidRPr="00965731" w:rsidRDefault="006507DA" w:rsidP="006507DA">
      <w:pPr>
        <w:spacing w:afterLines="25" w:after="78" w:line="440" w:lineRule="exact"/>
        <w:ind w:leftChars="200" w:left="420" w:rightChars="200" w:right="420" w:firstLineChars="200" w:firstLine="480"/>
        <w:rPr>
          <w:rFonts w:ascii="宋体" w:hAnsi="宋体"/>
          <w:sz w:val="24"/>
        </w:rPr>
      </w:pPr>
      <w:r w:rsidRPr="00965731">
        <w:rPr>
          <w:rFonts w:ascii="宋体" w:hAnsi="宋体"/>
          <w:sz w:val="24"/>
        </w:rPr>
        <w:t>5.20 电子式预付费多用户</w:t>
      </w:r>
      <w:proofErr w:type="gramStart"/>
      <w:r w:rsidRPr="00965731">
        <w:rPr>
          <w:rFonts w:ascii="宋体" w:hAnsi="宋体"/>
          <w:sz w:val="24"/>
        </w:rPr>
        <w:t>电能表</w:t>
      </w:r>
      <w:r w:rsidRPr="00965731">
        <w:rPr>
          <w:rFonts w:ascii="宋体" w:hAnsi="宋体" w:hint="eastAsia"/>
          <w:sz w:val="24"/>
        </w:rPr>
        <w:t>含信号</w:t>
      </w:r>
      <w:proofErr w:type="gramEnd"/>
      <w:r w:rsidRPr="00965731">
        <w:rPr>
          <w:rFonts w:ascii="宋体" w:hAnsi="宋体" w:hint="eastAsia"/>
          <w:sz w:val="24"/>
        </w:rPr>
        <w:t>线敷设、接线及调试）</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655"/>
      </w:tblGrid>
      <w:tr w:rsidR="006507DA" w:rsidRPr="00965731" w14:paraId="02554D9D" w14:textId="77777777" w:rsidTr="009937F7">
        <w:trPr>
          <w:trHeight w:val="298"/>
        </w:trPr>
        <w:tc>
          <w:tcPr>
            <w:tcW w:w="1809" w:type="dxa"/>
          </w:tcPr>
          <w:p w14:paraId="0375E989" w14:textId="77777777" w:rsidR="006507DA" w:rsidRPr="00965731" w:rsidRDefault="006507DA" w:rsidP="009937F7">
            <w:pPr>
              <w:suppressAutoHyphens/>
              <w:ind w:leftChars="200" w:left="420" w:rightChars="200" w:right="420"/>
              <w:jc w:val="center"/>
              <w:rPr>
                <w:rFonts w:ascii="宋体" w:hAnsi="宋体"/>
                <w:b/>
                <w:sz w:val="24"/>
              </w:rPr>
            </w:pPr>
            <w:r w:rsidRPr="00965731">
              <w:rPr>
                <w:rFonts w:ascii="宋体" w:hAnsi="宋体"/>
                <w:b/>
                <w:sz w:val="24"/>
              </w:rPr>
              <w:t>指标项</w:t>
            </w:r>
          </w:p>
        </w:tc>
        <w:tc>
          <w:tcPr>
            <w:tcW w:w="7655" w:type="dxa"/>
          </w:tcPr>
          <w:p w14:paraId="5D8CEC62" w14:textId="77777777" w:rsidR="006507DA" w:rsidRPr="00965731" w:rsidRDefault="006507DA" w:rsidP="009937F7">
            <w:pPr>
              <w:suppressAutoHyphens/>
              <w:ind w:leftChars="200" w:left="420" w:rightChars="200" w:right="420" w:firstLineChars="200" w:firstLine="482"/>
              <w:jc w:val="center"/>
              <w:rPr>
                <w:rFonts w:ascii="宋体" w:hAnsi="宋体"/>
                <w:b/>
                <w:sz w:val="24"/>
              </w:rPr>
            </w:pPr>
            <w:r w:rsidRPr="00965731">
              <w:rPr>
                <w:rFonts w:ascii="宋体" w:hAnsi="宋体"/>
                <w:b/>
                <w:sz w:val="24"/>
              </w:rPr>
              <w:t>技术规格要求</w:t>
            </w:r>
          </w:p>
        </w:tc>
      </w:tr>
      <w:tr w:rsidR="006507DA" w:rsidRPr="00965731" w14:paraId="61082CEF" w14:textId="77777777" w:rsidTr="009937F7">
        <w:trPr>
          <w:trHeight w:val="1512"/>
        </w:trPr>
        <w:tc>
          <w:tcPr>
            <w:tcW w:w="1809" w:type="dxa"/>
            <w:vAlign w:val="center"/>
          </w:tcPr>
          <w:p w14:paraId="1D8F23A1"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技术标准</w:t>
            </w:r>
          </w:p>
        </w:tc>
        <w:tc>
          <w:tcPr>
            <w:tcW w:w="7655" w:type="dxa"/>
            <w:vAlign w:val="center"/>
          </w:tcPr>
          <w:p w14:paraId="175695A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GB/T 191-2008  包装储运图示标志</w:t>
            </w:r>
          </w:p>
          <w:p w14:paraId="6FB91BE9"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GB/T 4208-2017外壳防护等级</w:t>
            </w:r>
          </w:p>
          <w:p w14:paraId="2B70A279"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GB/T 9092-1998 费率和负载控制时间开关</w:t>
            </w:r>
          </w:p>
          <w:p w14:paraId="1B15B3EE"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GB/T 13384-2008  机电产品包装</w:t>
            </w:r>
          </w:p>
          <w:p w14:paraId="2AA47F3D"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 xml:space="preserve">GB/T 15284-2002  多费率电能表  </w:t>
            </w:r>
          </w:p>
          <w:p w14:paraId="03B20F78"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GB/T 17215.322-2008 交流电测量设备</w:t>
            </w:r>
          </w:p>
        </w:tc>
      </w:tr>
      <w:tr w:rsidR="006507DA" w:rsidRPr="00965731" w14:paraId="5A0759E5" w14:textId="77777777" w:rsidTr="009937F7">
        <w:trPr>
          <w:trHeight w:val="316"/>
        </w:trPr>
        <w:tc>
          <w:tcPr>
            <w:tcW w:w="1809" w:type="dxa"/>
            <w:vAlign w:val="center"/>
          </w:tcPr>
          <w:p w14:paraId="11B0AB76"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接线方式</w:t>
            </w:r>
          </w:p>
        </w:tc>
        <w:tc>
          <w:tcPr>
            <w:tcW w:w="7655" w:type="dxa"/>
            <w:vAlign w:val="center"/>
          </w:tcPr>
          <w:p w14:paraId="41AE9127"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标出接线图、接线方式有一进三出。</w:t>
            </w:r>
          </w:p>
          <w:p w14:paraId="6103635A"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每路出线均能独立计量及控制。</w:t>
            </w:r>
          </w:p>
        </w:tc>
      </w:tr>
      <w:tr w:rsidR="006507DA" w:rsidRPr="00965731" w14:paraId="40FF78BC" w14:textId="77777777" w:rsidTr="009937F7">
        <w:trPr>
          <w:trHeight w:val="301"/>
        </w:trPr>
        <w:tc>
          <w:tcPr>
            <w:tcW w:w="1809" w:type="dxa"/>
            <w:vAlign w:val="center"/>
          </w:tcPr>
          <w:p w14:paraId="67109D1A"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精度等级</w:t>
            </w:r>
          </w:p>
        </w:tc>
        <w:tc>
          <w:tcPr>
            <w:tcW w:w="7655" w:type="dxa"/>
            <w:vAlign w:val="center"/>
          </w:tcPr>
          <w:p w14:paraId="0367D267"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 xml:space="preserve"> 0.2S级和0.5S级</w:t>
            </w:r>
          </w:p>
        </w:tc>
      </w:tr>
      <w:tr w:rsidR="006507DA" w:rsidRPr="00965731" w14:paraId="2E15C41C" w14:textId="77777777" w:rsidTr="009937F7">
        <w:trPr>
          <w:trHeight w:val="241"/>
        </w:trPr>
        <w:tc>
          <w:tcPr>
            <w:tcW w:w="1809" w:type="dxa"/>
            <w:vAlign w:val="center"/>
          </w:tcPr>
          <w:p w14:paraId="23C78A6F"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电流量程</w:t>
            </w:r>
          </w:p>
        </w:tc>
        <w:tc>
          <w:tcPr>
            <w:tcW w:w="7655" w:type="dxa"/>
            <w:vAlign w:val="center"/>
          </w:tcPr>
          <w:p w14:paraId="39167866"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直接接入规格10(80)A，互感器接入规格1(6)A。</w:t>
            </w:r>
          </w:p>
        </w:tc>
      </w:tr>
      <w:tr w:rsidR="006507DA" w:rsidRPr="00965731" w14:paraId="13065304" w14:textId="77777777" w:rsidTr="009937F7">
        <w:trPr>
          <w:trHeight w:val="271"/>
        </w:trPr>
        <w:tc>
          <w:tcPr>
            <w:tcW w:w="1809" w:type="dxa"/>
            <w:vAlign w:val="center"/>
          </w:tcPr>
          <w:p w14:paraId="141144F6"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电能计量</w:t>
            </w:r>
          </w:p>
        </w:tc>
        <w:tc>
          <w:tcPr>
            <w:tcW w:w="7655" w:type="dxa"/>
            <w:vAlign w:val="center"/>
          </w:tcPr>
          <w:p w14:paraId="758F3C39"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有功电能计量（正、反向）;无功电能计量（正、反向）；#复费率有功/无功电能计量（正、反向）。</w:t>
            </w:r>
          </w:p>
        </w:tc>
      </w:tr>
      <w:tr w:rsidR="006507DA" w:rsidRPr="00965731" w14:paraId="7A0415A5" w14:textId="77777777" w:rsidTr="009937F7">
        <w:trPr>
          <w:trHeight w:val="226"/>
        </w:trPr>
        <w:tc>
          <w:tcPr>
            <w:tcW w:w="1809" w:type="dxa"/>
            <w:vAlign w:val="center"/>
          </w:tcPr>
          <w:p w14:paraId="74AB811D"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电能测量</w:t>
            </w:r>
          </w:p>
        </w:tc>
        <w:tc>
          <w:tcPr>
            <w:tcW w:w="7655" w:type="dxa"/>
            <w:vAlign w:val="center"/>
          </w:tcPr>
          <w:p w14:paraId="72852C5E"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#电流(零序电流)、电压、有功/无功功率、视在功率、功</w:t>
            </w:r>
            <w:r w:rsidRPr="00965731">
              <w:rPr>
                <w:rFonts w:ascii="宋体" w:hAnsi="宋体"/>
                <w:sz w:val="24"/>
              </w:rPr>
              <w:lastRenderedPageBreak/>
              <w:t>率因数、频率、2-31次电压谐波及总谐波、2-31次电流谐波及总谐波。</w:t>
            </w:r>
          </w:p>
        </w:tc>
      </w:tr>
      <w:tr w:rsidR="006507DA" w:rsidRPr="00965731" w14:paraId="3E2CFA0B" w14:textId="77777777" w:rsidTr="009937F7">
        <w:trPr>
          <w:trHeight w:val="311"/>
        </w:trPr>
        <w:tc>
          <w:tcPr>
            <w:tcW w:w="1809" w:type="dxa"/>
            <w:vAlign w:val="center"/>
          </w:tcPr>
          <w:p w14:paraId="09BF52C1"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lastRenderedPageBreak/>
              <w:t>需量统计</w:t>
            </w:r>
          </w:p>
        </w:tc>
        <w:tc>
          <w:tcPr>
            <w:tcW w:w="7655" w:type="dxa"/>
            <w:vAlign w:val="center"/>
          </w:tcPr>
          <w:p w14:paraId="0BD67AAD"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#可统计月需量。</w:t>
            </w:r>
          </w:p>
        </w:tc>
      </w:tr>
      <w:tr w:rsidR="006507DA" w:rsidRPr="00965731" w14:paraId="577C2B35" w14:textId="77777777" w:rsidTr="009937F7">
        <w:trPr>
          <w:trHeight w:val="311"/>
        </w:trPr>
        <w:tc>
          <w:tcPr>
            <w:tcW w:w="1809" w:type="dxa"/>
            <w:vAlign w:val="center"/>
          </w:tcPr>
          <w:p w14:paraId="5E813E81"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通信方式</w:t>
            </w:r>
          </w:p>
        </w:tc>
        <w:tc>
          <w:tcPr>
            <w:tcW w:w="7655" w:type="dxa"/>
            <w:vAlign w:val="center"/>
          </w:tcPr>
          <w:p w14:paraId="1F47B1C8"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#至少可配置三路以上RS-485接口，包含一路RJ45接口，满足</w:t>
            </w:r>
            <w:proofErr w:type="spellStart"/>
            <w:r w:rsidRPr="00965731">
              <w:rPr>
                <w:rFonts w:ascii="宋体" w:hAnsi="宋体"/>
                <w:sz w:val="24"/>
              </w:rPr>
              <w:t>ModBUS</w:t>
            </w:r>
            <w:proofErr w:type="spellEnd"/>
            <w:r w:rsidRPr="00965731">
              <w:rPr>
                <w:rFonts w:ascii="宋体" w:hAnsi="宋体"/>
                <w:sz w:val="24"/>
              </w:rPr>
              <w:t>-RTU或 DL/T 645协议通信，并可配置1200/2400/4800/9600多种波特率；</w:t>
            </w:r>
          </w:p>
          <w:p w14:paraId="1C7C141C"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#至少可配置一路以太网通讯，满足MODBUS-TCP协议，一路红外通讯。</w:t>
            </w:r>
          </w:p>
          <w:p w14:paraId="5F1C3077"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支持1路有功电能脉冲输出。</w:t>
            </w:r>
          </w:p>
        </w:tc>
      </w:tr>
      <w:tr w:rsidR="006507DA" w:rsidRPr="00965731" w14:paraId="0E00A7CE" w14:textId="77777777" w:rsidTr="009937F7">
        <w:trPr>
          <w:trHeight w:val="311"/>
        </w:trPr>
        <w:tc>
          <w:tcPr>
            <w:tcW w:w="1809" w:type="dxa"/>
            <w:vAlign w:val="center"/>
          </w:tcPr>
          <w:p w14:paraId="51927242"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显示方式</w:t>
            </w:r>
          </w:p>
        </w:tc>
        <w:tc>
          <w:tcPr>
            <w:tcW w:w="7655" w:type="dxa"/>
            <w:vAlign w:val="center"/>
          </w:tcPr>
          <w:p w14:paraId="7A363E4A"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液晶显示、背光显示。</w:t>
            </w:r>
          </w:p>
        </w:tc>
      </w:tr>
      <w:tr w:rsidR="006507DA" w:rsidRPr="00965731" w14:paraId="4C391DCE" w14:textId="77777777" w:rsidTr="009937F7">
        <w:trPr>
          <w:trHeight w:val="311"/>
        </w:trPr>
        <w:tc>
          <w:tcPr>
            <w:tcW w:w="1809" w:type="dxa"/>
            <w:vAlign w:val="center"/>
          </w:tcPr>
          <w:p w14:paraId="4A323452"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安装方式</w:t>
            </w:r>
          </w:p>
        </w:tc>
        <w:tc>
          <w:tcPr>
            <w:tcW w:w="7655" w:type="dxa"/>
            <w:vAlign w:val="center"/>
          </w:tcPr>
          <w:p w14:paraId="030E0742"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 xml:space="preserve">标准DIN导轨安装 </w:t>
            </w:r>
          </w:p>
        </w:tc>
      </w:tr>
      <w:tr w:rsidR="006507DA" w:rsidRPr="00965731" w14:paraId="03857949" w14:textId="77777777" w:rsidTr="009937F7">
        <w:trPr>
          <w:trHeight w:val="311"/>
        </w:trPr>
        <w:tc>
          <w:tcPr>
            <w:tcW w:w="1809" w:type="dxa"/>
            <w:vAlign w:val="center"/>
          </w:tcPr>
          <w:p w14:paraId="463955D5"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预付费功能</w:t>
            </w:r>
          </w:p>
        </w:tc>
        <w:tc>
          <w:tcPr>
            <w:tcW w:w="7655" w:type="dxa"/>
            <w:vAlign w:val="center"/>
          </w:tcPr>
          <w:p w14:paraId="209EAFBC"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远程预付费功能，先付费，后用电；支持多种缴费方式，可通过第三方支付平台缴纳；赊欠功能。</w:t>
            </w:r>
          </w:p>
          <w:p w14:paraId="02C89398"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#可支持刷卡充值功能扩展。</w:t>
            </w:r>
          </w:p>
          <w:p w14:paraId="63D2EEF4"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#支持上12月电能冻结。</w:t>
            </w:r>
          </w:p>
          <w:p w14:paraId="2E260473"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#充</w:t>
            </w:r>
            <w:proofErr w:type="gramStart"/>
            <w:r w:rsidRPr="00965731">
              <w:rPr>
                <w:rFonts w:ascii="宋体" w:hAnsi="宋体"/>
                <w:sz w:val="24"/>
              </w:rPr>
              <w:t>值记录</w:t>
            </w:r>
            <w:proofErr w:type="gramEnd"/>
            <w:r w:rsidRPr="00965731">
              <w:rPr>
                <w:rFonts w:ascii="宋体" w:hAnsi="宋体"/>
                <w:sz w:val="24"/>
              </w:rPr>
              <w:t>功能：具有最近20条充值记录。</w:t>
            </w:r>
          </w:p>
        </w:tc>
      </w:tr>
      <w:tr w:rsidR="006507DA" w:rsidRPr="00965731" w14:paraId="418A0F7C" w14:textId="77777777" w:rsidTr="009937F7">
        <w:trPr>
          <w:trHeight w:val="311"/>
        </w:trPr>
        <w:tc>
          <w:tcPr>
            <w:tcW w:w="1809" w:type="dxa"/>
            <w:vAlign w:val="center"/>
          </w:tcPr>
          <w:p w14:paraId="328AA044"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时间管理控制功能</w:t>
            </w:r>
          </w:p>
        </w:tc>
        <w:tc>
          <w:tcPr>
            <w:tcW w:w="7655" w:type="dxa"/>
            <w:vAlign w:val="center"/>
          </w:tcPr>
          <w:p w14:paraId="0B3313C4"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各个回路可分别设置分合闸时间，时段可设置为工作日和节假日模式，可设置起始时间，每天最多可设8个时段。</w:t>
            </w:r>
          </w:p>
        </w:tc>
      </w:tr>
      <w:tr w:rsidR="006507DA" w:rsidRPr="00965731" w14:paraId="1B183702" w14:textId="77777777" w:rsidTr="009937F7">
        <w:trPr>
          <w:trHeight w:val="311"/>
        </w:trPr>
        <w:tc>
          <w:tcPr>
            <w:tcW w:w="1809" w:type="dxa"/>
            <w:vAlign w:val="center"/>
          </w:tcPr>
          <w:p w14:paraId="6880D43F"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具备保电功能</w:t>
            </w:r>
          </w:p>
        </w:tc>
        <w:tc>
          <w:tcPr>
            <w:tcW w:w="7655" w:type="dxa"/>
            <w:vAlign w:val="center"/>
          </w:tcPr>
          <w:p w14:paraId="315B6AAD"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紧急情况下可打开保电功能，保持用电正常，远程按键均可设置。</w:t>
            </w:r>
          </w:p>
        </w:tc>
      </w:tr>
      <w:tr w:rsidR="006507DA" w:rsidRPr="00965731" w14:paraId="7526372F" w14:textId="77777777" w:rsidTr="009937F7">
        <w:trPr>
          <w:trHeight w:val="311"/>
        </w:trPr>
        <w:tc>
          <w:tcPr>
            <w:tcW w:w="1809" w:type="dxa"/>
            <w:vAlign w:val="center"/>
          </w:tcPr>
          <w:p w14:paraId="0B02F822"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违规用电监测功能</w:t>
            </w:r>
          </w:p>
        </w:tc>
        <w:tc>
          <w:tcPr>
            <w:tcW w:w="7655" w:type="dxa"/>
            <w:vAlign w:val="center"/>
          </w:tcPr>
          <w:p w14:paraId="0BF5F0DE"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具有省级及以上检测机构出具的功能检测报告</w:t>
            </w:r>
          </w:p>
        </w:tc>
      </w:tr>
      <w:tr w:rsidR="006507DA" w:rsidRPr="00965731" w14:paraId="1892DCDB" w14:textId="77777777" w:rsidTr="009937F7">
        <w:trPr>
          <w:trHeight w:val="311"/>
        </w:trPr>
        <w:tc>
          <w:tcPr>
            <w:tcW w:w="1809" w:type="dxa"/>
            <w:vAlign w:val="center"/>
          </w:tcPr>
          <w:p w14:paraId="561FEB4D"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负载总功率限制功能</w:t>
            </w:r>
          </w:p>
        </w:tc>
        <w:tc>
          <w:tcPr>
            <w:tcW w:w="7655" w:type="dxa"/>
            <w:vAlign w:val="center"/>
          </w:tcPr>
          <w:p w14:paraId="2192D219"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限制支路最大用电功率，支路功率超过设定值时，支路跳闸。</w:t>
            </w:r>
          </w:p>
        </w:tc>
      </w:tr>
      <w:tr w:rsidR="006507DA" w:rsidRPr="00965731" w14:paraId="3C0A2E11" w14:textId="77777777" w:rsidTr="009937F7">
        <w:trPr>
          <w:trHeight w:val="311"/>
        </w:trPr>
        <w:tc>
          <w:tcPr>
            <w:tcW w:w="1809" w:type="dxa"/>
            <w:vAlign w:val="center"/>
          </w:tcPr>
          <w:p w14:paraId="552F73E1"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恶性负载</w:t>
            </w:r>
          </w:p>
        </w:tc>
        <w:tc>
          <w:tcPr>
            <w:tcW w:w="7655" w:type="dxa"/>
            <w:vAlign w:val="center"/>
          </w:tcPr>
          <w:p w14:paraId="187D7308"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恶性负载识别功能：限制支路接入未定义的违规负载，当支路接入未经允许的违规负载，支路跳闸。</w:t>
            </w:r>
          </w:p>
          <w:p w14:paraId="1FB2A9CA"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具有恶性负载使用警告功能，第一次断电警告间隔一段时间后恢复供电，第二次警告间隔一段时间恢复供电，第三次使用恶性负载拉闸断电不恢复。通讯网络中断或无网络不影响此功能。</w:t>
            </w:r>
          </w:p>
          <w:p w14:paraId="2428607C"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警告间隔时间可设置。警告次数和恢复时间可设置。</w:t>
            </w:r>
          </w:p>
        </w:tc>
      </w:tr>
      <w:tr w:rsidR="006507DA" w:rsidRPr="00965731" w14:paraId="1489E54D" w14:textId="77777777" w:rsidTr="009937F7">
        <w:trPr>
          <w:trHeight w:val="311"/>
        </w:trPr>
        <w:tc>
          <w:tcPr>
            <w:tcW w:w="1809" w:type="dxa"/>
            <w:vAlign w:val="center"/>
          </w:tcPr>
          <w:p w14:paraId="6D9624C7"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模块式计量回路</w:t>
            </w:r>
          </w:p>
        </w:tc>
        <w:tc>
          <w:tcPr>
            <w:tcW w:w="7655" w:type="dxa"/>
            <w:vAlign w:val="center"/>
          </w:tcPr>
          <w:p w14:paraId="340DE7FF"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sz w:val="24"/>
              </w:rPr>
              <w:t>#回路数可自由搭配，最多</w:t>
            </w:r>
            <w:proofErr w:type="gramStart"/>
            <w:r w:rsidRPr="00965731">
              <w:rPr>
                <w:rFonts w:ascii="宋体" w:hAnsi="宋体"/>
                <w:sz w:val="24"/>
              </w:rPr>
              <w:t>接</w:t>
            </w:r>
            <w:proofErr w:type="gramEnd"/>
            <w:r w:rsidRPr="00965731">
              <w:rPr>
                <w:rFonts w:ascii="宋体" w:hAnsi="宋体"/>
                <w:sz w:val="24"/>
              </w:rPr>
              <w:t>接入12路三相或36路单相接入；允许互感器接入回路、三相直接接入回路、单相直接接入回路混合接入。</w:t>
            </w:r>
          </w:p>
        </w:tc>
      </w:tr>
      <w:tr w:rsidR="006507DA" w:rsidRPr="00965731" w14:paraId="36A7B8F7" w14:textId="77777777" w:rsidTr="009937F7">
        <w:trPr>
          <w:trHeight w:val="311"/>
        </w:trPr>
        <w:tc>
          <w:tcPr>
            <w:tcW w:w="1809" w:type="dxa"/>
            <w:vAlign w:val="center"/>
          </w:tcPr>
          <w:p w14:paraId="092E6F47" w14:textId="77777777" w:rsidR="006507DA" w:rsidRPr="00965731" w:rsidRDefault="006507DA" w:rsidP="009937F7">
            <w:pPr>
              <w:suppressAutoHyphens/>
              <w:ind w:rightChars="200" w:right="420"/>
              <w:jc w:val="center"/>
              <w:rPr>
                <w:rFonts w:ascii="宋体" w:hAnsi="宋体"/>
                <w:sz w:val="24"/>
              </w:rPr>
            </w:pPr>
            <w:r w:rsidRPr="00965731">
              <w:rPr>
                <w:rFonts w:ascii="宋体" w:hAnsi="宋体"/>
                <w:sz w:val="24"/>
              </w:rPr>
              <w:t>直接接入规格</w:t>
            </w:r>
          </w:p>
        </w:tc>
        <w:tc>
          <w:tcPr>
            <w:tcW w:w="7655" w:type="dxa"/>
            <w:vAlign w:val="center"/>
          </w:tcPr>
          <w:p w14:paraId="556FA207"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cs="Segoe UI Symbol"/>
                <w:sz w:val="24"/>
              </w:rPr>
              <w:t>★</w:t>
            </w:r>
            <w:proofErr w:type="gramStart"/>
            <w:r w:rsidRPr="00965731">
              <w:rPr>
                <w:rFonts w:ascii="宋体" w:hAnsi="宋体"/>
                <w:sz w:val="24"/>
              </w:rPr>
              <w:t>可内部</w:t>
            </w:r>
            <w:proofErr w:type="gramEnd"/>
            <w:r w:rsidRPr="00965731">
              <w:rPr>
                <w:rFonts w:ascii="宋体" w:hAnsi="宋体"/>
                <w:sz w:val="24"/>
              </w:rPr>
              <w:t>分合闸，互感器接入规格支持两路DO控制外部断路器实现分合闸，#两路有源DI(220V湿接点接入)，检测断路器分合闸状态。</w:t>
            </w:r>
          </w:p>
        </w:tc>
      </w:tr>
    </w:tbl>
    <w:p w14:paraId="5B6FAE13" w14:textId="77777777" w:rsidR="006507DA" w:rsidRPr="00965731" w:rsidRDefault="006507DA" w:rsidP="006507DA">
      <w:pPr>
        <w:ind w:leftChars="200" w:left="420" w:rightChars="200" w:right="420" w:firstLineChars="200" w:firstLine="420"/>
        <w:rPr>
          <w:rFonts w:ascii="宋体" w:hAnsi="宋体"/>
        </w:rPr>
      </w:pPr>
    </w:p>
    <w:p w14:paraId="667600A4" w14:textId="77777777" w:rsidR="006507DA" w:rsidRPr="00965731" w:rsidRDefault="006507DA" w:rsidP="006507DA">
      <w:pPr>
        <w:spacing w:afterLines="25" w:after="78" w:line="440" w:lineRule="exact"/>
        <w:ind w:leftChars="200" w:left="420" w:rightChars="200" w:right="420" w:firstLineChars="200" w:firstLine="480"/>
        <w:rPr>
          <w:rFonts w:ascii="宋体" w:hAnsi="宋体"/>
          <w:sz w:val="24"/>
        </w:rPr>
      </w:pPr>
      <w:r w:rsidRPr="00965731">
        <w:rPr>
          <w:rFonts w:ascii="宋体" w:hAnsi="宋体"/>
          <w:sz w:val="24"/>
        </w:rPr>
        <w:t>5.21  互感器</w:t>
      </w:r>
      <w:r w:rsidRPr="00965731">
        <w:rPr>
          <w:rFonts w:ascii="宋体" w:hAnsi="宋体" w:hint="eastAsia"/>
          <w:sz w:val="24"/>
        </w:rPr>
        <w:t>（含调试）</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7791"/>
      </w:tblGrid>
      <w:tr w:rsidR="006507DA" w:rsidRPr="00965731" w14:paraId="4D0127FE" w14:textId="77777777" w:rsidTr="009937F7">
        <w:trPr>
          <w:trHeight w:val="266"/>
          <w:tblHeader/>
        </w:trPr>
        <w:tc>
          <w:tcPr>
            <w:tcW w:w="1673" w:type="dxa"/>
          </w:tcPr>
          <w:p w14:paraId="58038970" w14:textId="77777777" w:rsidR="006507DA" w:rsidRPr="00965731" w:rsidRDefault="006507DA" w:rsidP="009937F7">
            <w:pPr>
              <w:suppressAutoHyphens/>
              <w:ind w:rightChars="200" w:right="420" w:firstLineChars="100" w:firstLine="241"/>
              <w:rPr>
                <w:rFonts w:ascii="宋体" w:hAnsi="宋体"/>
                <w:b/>
                <w:sz w:val="24"/>
              </w:rPr>
            </w:pPr>
            <w:r w:rsidRPr="00965731">
              <w:rPr>
                <w:rFonts w:ascii="宋体" w:hAnsi="宋体"/>
                <w:b/>
                <w:sz w:val="24"/>
              </w:rPr>
              <w:t>指标项</w:t>
            </w:r>
          </w:p>
        </w:tc>
        <w:tc>
          <w:tcPr>
            <w:tcW w:w="7791" w:type="dxa"/>
          </w:tcPr>
          <w:p w14:paraId="1ABC832D" w14:textId="77777777" w:rsidR="006507DA" w:rsidRPr="00965731" w:rsidRDefault="006507DA" w:rsidP="009937F7">
            <w:pPr>
              <w:suppressAutoHyphens/>
              <w:ind w:leftChars="200" w:left="420" w:rightChars="200" w:right="420" w:firstLineChars="200" w:firstLine="482"/>
              <w:jc w:val="center"/>
              <w:rPr>
                <w:rFonts w:ascii="宋体" w:hAnsi="宋体"/>
                <w:b/>
                <w:sz w:val="24"/>
              </w:rPr>
            </w:pPr>
            <w:r w:rsidRPr="00965731">
              <w:rPr>
                <w:rFonts w:ascii="宋体" w:hAnsi="宋体"/>
                <w:b/>
                <w:sz w:val="24"/>
              </w:rPr>
              <w:t>技术规格要求</w:t>
            </w:r>
          </w:p>
        </w:tc>
      </w:tr>
      <w:tr w:rsidR="006507DA" w:rsidRPr="00965731" w14:paraId="2C029413" w14:textId="77777777" w:rsidTr="009937F7">
        <w:trPr>
          <w:trHeight w:val="266"/>
        </w:trPr>
        <w:tc>
          <w:tcPr>
            <w:tcW w:w="1673" w:type="dxa"/>
            <w:vAlign w:val="center"/>
          </w:tcPr>
          <w:p w14:paraId="40682286" w14:textId="77777777" w:rsidR="006507DA" w:rsidRPr="00965731" w:rsidRDefault="006507DA" w:rsidP="009937F7">
            <w:pPr>
              <w:suppressAutoHyphens/>
              <w:ind w:leftChars="200" w:left="420" w:rightChars="200" w:right="420"/>
              <w:rPr>
                <w:rFonts w:ascii="宋体" w:hAnsi="宋体"/>
                <w:sz w:val="24"/>
              </w:rPr>
            </w:pPr>
            <w:r w:rsidRPr="00965731">
              <w:rPr>
                <w:rFonts w:ascii="宋体" w:hAnsi="宋体"/>
                <w:sz w:val="24"/>
              </w:rPr>
              <w:t>变比</w:t>
            </w:r>
          </w:p>
        </w:tc>
        <w:tc>
          <w:tcPr>
            <w:tcW w:w="7791" w:type="dxa"/>
          </w:tcPr>
          <w:p w14:paraId="7601540E" w14:textId="77777777" w:rsidR="006507DA" w:rsidRPr="00965731" w:rsidRDefault="006507DA" w:rsidP="009937F7">
            <w:pPr>
              <w:suppressAutoHyphens/>
              <w:ind w:leftChars="200" w:left="420" w:rightChars="200" w:right="420" w:firstLineChars="200" w:firstLine="480"/>
              <w:rPr>
                <w:rFonts w:ascii="宋体" w:hAnsi="宋体"/>
                <w:sz w:val="24"/>
              </w:rPr>
            </w:pPr>
            <w:r w:rsidRPr="00965731">
              <w:rPr>
                <w:rFonts w:ascii="宋体" w:hAnsi="宋体"/>
                <w:kern w:val="0"/>
                <w:sz w:val="24"/>
                <w:lang w:bidi="ar"/>
              </w:rPr>
              <w:t>400/5  、250/5、150/5、350/5、100/5、200/5、300/5</w:t>
            </w:r>
          </w:p>
        </w:tc>
      </w:tr>
    </w:tbl>
    <w:p w14:paraId="7D5D51D9" w14:textId="267EA562" w:rsidR="00981D89" w:rsidRPr="00965731" w:rsidRDefault="00981D89" w:rsidP="004E410B">
      <w:pPr>
        <w:rPr>
          <w:rFonts w:ascii="宋体" w:hAnsi="宋体" w:hint="eastAsia"/>
        </w:rPr>
      </w:pPr>
    </w:p>
    <w:sectPr w:rsidR="00981D89" w:rsidRPr="00965731" w:rsidSect="00965731">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EFF45" w14:textId="77777777" w:rsidR="000A1C5A" w:rsidRDefault="000A1C5A" w:rsidP="004E410B">
      <w:r>
        <w:separator/>
      </w:r>
    </w:p>
  </w:endnote>
  <w:endnote w:type="continuationSeparator" w:id="0">
    <w:p w14:paraId="4FCC4212" w14:textId="77777777" w:rsidR="000A1C5A" w:rsidRDefault="000A1C5A" w:rsidP="004E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Black">
    <w:altName w:val="Segoe Print"/>
    <w:charset w:val="00"/>
    <w:family w:val="swiss"/>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C54C4" w14:textId="77777777" w:rsidR="000A1C5A" w:rsidRDefault="000A1C5A" w:rsidP="004E410B">
      <w:r>
        <w:separator/>
      </w:r>
    </w:p>
  </w:footnote>
  <w:footnote w:type="continuationSeparator" w:id="0">
    <w:p w14:paraId="41423CC6" w14:textId="77777777" w:rsidR="000A1C5A" w:rsidRDefault="000A1C5A" w:rsidP="004E4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lvl w:ilvl="0">
      <w:start w:val="1"/>
      <w:numFmt w:val="decimal"/>
      <w:lvlText w:val="%1．"/>
      <w:lvlJc w:val="left"/>
      <w:pPr>
        <w:tabs>
          <w:tab w:val="num" w:pos="768"/>
        </w:tabs>
        <w:ind w:left="768" w:hanging="360"/>
      </w:pPr>
      <w:rPr>
        <w:rFonts w:hint="eastAsia"/>
      </w:rPr>
    </w:lvl>
    <w:lvl w:ilvl="1">
      <w:start w:val="1"/>
      <w:numFmt w:val="decimal"/>
      <w:lvlText w:val="%2、"/>
      <w:lvlJc w:val="left"/>
      <w:pPr>
        <w:tabs>
          <w:tab w:val="num" w:pos="1188"/>
        </w:tabs>
        <w:ind w:left="1188" w:hanging="360"/>
      </w:pPr>
      <w:rPr>
        <w:rFonts w:hint="eastAsia"/>
      </w:rPr>
    </w:lvl>
    <w:lvl w:ilvl="2">
      <w:start w:val="1"/>
      <w:numFmt w:val="decimal"/>
      <w:lvlText w:val="（%3）"/>
      <w:lvlJc w:val="left"/>
      <w:pPr>
        <w:tabs>
          <w:tab w:val="num" w:pos="720"/>
        </w:tabs>
        <w:ind w:left="720" w:hanging="720"/>
      </w:pPr>
      <w:rPr>
        <w:rFonts w:hint="eastAsia"/>
        <w:u w:val="none"/>
        <w:lang w:val="en-US"/>
      </w:rPr>
    </w:lvl>
    <w:lvl w:ilvl="3">
      <w:start w:val="1"/>
      <w:numFmt w:val="decimal"/>
      <w:lvlText w:val="%4."/>
      <w:lvlJc w:val="left"/>
      <w:pPr>
        <w:tabs>
          <w:tab w:val="num" w:pos="2088"/>
        </w:tabs>
        <w:ind w:left="2088" w:hanging="420"/>
      </w:pPr>
    </w:lvl>
    <w:lvl w:ilvl="4">
      <w:start w:val="1"/>
      <w:numFmt w:val="lowerLetter"/>
      <w:lvlText w:val="%5)"/>
      <w:lvlJc w:val="left"/>
      <w:pPr>
        <w:tabs>
          <w:tab w:val="num" w:pos="2508"/>
        </w:tabs>
        <w:ind w:left="2508" w:hanging="420"/>
      </w:pPr>
    </w:lvl>
    <w:lvl w:ilvl="5">
      <w:start w:val="1"/>
      <w:numFmt w:val="lowerRoman"/>
      <w:lvlText w:val="%6."/>
      <w:lvlJc w:val="right"/>
      <w:pPr>
        <w:tabs>
          <w:tab w:val="num" w:pos="2928"/>
        </w:tabs>
        <w:ind w:left="2928" w:hanging="420"/>
      </w:pPr>
    </w:lvl>
    <w:lvl w:ilvl="6">
      <w:start w:val="1"/>
      <w:numFmt w:val="decimal"/>
      <w:lvlText w:val="%7."/>
      <w:lvlJc w:val="left"/>
      <w:pPr>
        <w:tabs>
          <w:tab w:val="num" w:pos="3348"/>
        </w:tabs>
        <w:ind w:left="3348" w:hanging="420"/>
      </w:pPr>
    </w:lvl>
    <w:lvl w:ilvl="7">
      <w:start w:val="1"/>
      <w:numFmt w:val="lowerLetter"/>
      <w:lvlText w:val="%8)"/>
      <w:lvlJc w:val="left"/>
      <w:pPr>
        <w:tabs>
          <w:tab w:val="num" w:pos="3768"/>
        </w:tabs>
        <w:ind w:left="3768" w:hanging="420"/>
      </w:pPr>
    </w:lvl>
    <w:lvl w:ilvl="8">
      <w:start w:val="1"/>
      <w:numFmt w:val="lowerRoman"/>
      <w:lvlText w:val="%9."/>
      <w:lvlJc w:val="right"/>
      <w:pPr>
        <w:tabs>
          <w:tab w:val="num" w:pos="4188"/>
        </w:tabs>
        <w:ind w:left="4188" w:hanging="420"/>
      </w:pPr>
    </w:lvl>
  </w:abstractNum>
  <w:abstractNum w:abstractNumId="1" w15:restartNumberingAfterBreak="0">
    <w:nsid w:val="19410179"/>
    <w:multiLevelType w:val="multilevel"/>
    <w:tmpl w:val="19410179"/>
    <w:lvl w:ilvl="0">
      <w:start w:val="1"/>
      <w:numFmt w:val="decimalEnclosedCircle"/>
      <w:lvlText w:val="%1"/>
      <w:lvlJc w:val="left"/>
      <w:pPr>
        <w:ind w:left="8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4E1E32"/>
    <w:multiLevelType w:val="multilevel"/>
    <w:tmpl w:val="1C4E1E32"/>
    <w:lvl w:ilvl="0">
      <w:start w:val="1"/>
      <w:numFmt w:val="decimalEnclosedCircle"/>
      <w:lvlText w:val="%1"/>
      <w:lvlJc w:val="left"/>
      <w:pPr>
        <w:ind w:left="1646" w:hanging="360"/>
      </w:pPr>
      <w:rPr>
        <w:rFonts w:hint="default"/>
      </w:rPr>
    </w:lvl>
    <w:lvl w:ilvl="1">
      <w:start w:val="1"/>
      <w:numFmt w:val="lowerLetter"/>
      <w:lvlText w:val="%2)"/>
      <w:lvlJc w:val="left"/>
      <w:pPr>
        <w:ind w:left="2126" w:hanging="420"/>
      </w:pPr>
    </w:lvl>
    <w:lvl w:ilvl="2">
      <w:start w:val="1"/>
      <w:numFmt w:val="lowerRoman"/>
      <w:lvlText w:val="%3."/>
      <w:lvlJc w:val="right"/>
      <w:pPr>
        <w:ind w:left="2546" w:hanging="420"/>
      </w:pPr>
    </w:lvl>
    <w:lvl w:ilvl="3">
      <w:start w:val="1"/>
      <w:numFmt w:val="decimal"/>
      <w:lvlText w:val="%4."/>
      <w:lvlJc w:val="left"/>
      <w:pPr>
        <w:ind w:left="2966" w:hanging="420"/>
      </w:pPr>
    </w:lvl>
    <w:lvl w:ilvl="4">
      <w:start w:val="1"/>
      <w:numFmt w:val="lowerLetter"/>
      <w:lvlText w:val="%5)"/>
      <w:lvlJc w:val="left"/>
      <w:pPr>
        <w:ind w:left="3386" w:hanging="420"/>
      </w:pPr>
    </w:lvl>
    <w:lvl w:ilvl="5">
      <w:start w:val="1"/>
      <w:numFmt w:val="lowerRoman"/>
      <w:lvlText w:val="%6."/>
      <w:lvlJc w:val="right"/>
      <w:pPr>
        <w:ind w:left="3806" w:hanging="420"/>
      </w:pPr>
    </w:lvl>
    <w:lvl w:ilvl="6">
      <w:start w:val="1"/>
      <w:numFmt w:val="decimal"/>
      <w:lvlText w:val="%7."/>
      <w:lvlJc w:val="left"/>
      <w:pPr>
        <w:ind w:left="4226" w:hanging="420"/>
      </w:pPr>
    </w:lvl>
    <w:lvl w:ilvl="7">
      <w:start w:val="1"/>
      <w:numFmt w:val="lowerLetter"/>
      <w:lvlText w:val="%8)"/>
      <w:lvlJc w:val="left"/>
      <w:pPr>
        <w:ind w:left="4646" w:hanging="420"/>
      </w:pPr>
    </w:lvl>
    <w:lvl w:ilvl="8">
      <w:start w:val="1"/>
      <w:numFmt w:val="lowerRoman"/>
      <w:lvlText w:val="%9."/>
      <w:lvlJc w:val="right"/>
      <w:pPr>
        <w:ind w:left="5066" w:hanging="420"/>
      </w:pPr>
    </w:lvl>
  </w:abstractNum>
  <w:abstractNum w:abstractNumId="3" w15:restartNumberingAfterBreak="0">
    <w:nsid w:val="262519F6"/>
    <w:multiLevelType w:val="multilevel"/>
    <w:tmpl w:val="262519F6"/>
    <w:lvl w:ilvl="0">
      <w:start w:val="1"/>
      <w:numFmt w:val="decimalEnclosedCircle"/>
      <w:lvlText w:val="%1"/>
      <w:lvlJc w:val="left"/>
      <w:pPr>
        <w:ind w:left="1697" w:hanging="420"/>
      </w:pPr>
      <w:rPr>
        <w:rFonts w:hint="default"/>
      </w:rPr>
    </w:lvl>
    <w:lvl w:ilvl="1">
      <w:start w:val="1"/>
      <w:numFmt w:val="lowerLetter"/>
      <w:lvlText w:val="%2)"/>
      <w:lvlJc w:val="left"/>
      <w:pPr>
        <w:ind w:left="2117" w:hanging="420"/>
      </w:pPr>
    </w:lvl>
    <w:lvl w:ilvl="2">
      <w:start w:val="1"/>
      <w:numFmt w:val="lowerRoman"/>
      <w:lvlText w:val="%3."/>
      <w:lvlJc w:val="right"/>
      <w:pPr>
        <w:ind w:left="2537" w:hanging="420"/>
      </w:pPr>
    </w:lvl>
    <w:lvl w:ilvl="3">
      <w:start w:val="1"/>
      <w:numFmt w:val="decimal"/>
      <w:lvlText w:val="%4."/>
      <w:lvlJc w:val="left"/>
      <w:pPr>
        <w:ind w:left="2957" w:hanging="420"/>
      </w:pPr>
    </w:lvl>
    <w:lvl w:ilvl="4">
      <w:start w:val="1"/>
      <w:numFmt w:val="lowerLetter"/>
      <w:lvlText w:val="%5)"/>
      <w:lvlJc w:val="left"/>
      <w:pPr>
        <w:ind w:left="3377" w:hanging="420"/>
      </w:pPr>
    </w:lvl>
    <w:lvl w:ilvl="5">
      <w:start w:val="1"/>
      <w:numFmt w:val="lowerRoman"/>
      <w:lvlText w:val="%6."/>
      <w:lvlJc w:val="right"/>
      <w:pPr>
        <w:ind w:left="3797" w:hanging="420"/>
      </w:pPr>
    </w:lvl>
    <w:lvl w:ilvl="6">
      <w:start w:val="1"/>
      <w:numFmt w:val="decimal"/>
      <w:lvlText w:val="%7."/>
      <w:lvlJc w:val="left"/>
      <w:pPr>
        <w:ind w:left="4217" w:hanging="420"/>
      </w:pPr>
    </w:lvl>
    <w:lvl w:ilvl="7">
      <w:start w:val="1"/>
      <w:numFmt w:val="lowerLetter"/>
      <w:lvlText w:val="%8)"/>
      <w:lvlJc w:val="left"/>
      <w:pPr>
        <w:ind w:left="4637" w:hanging="420"/>
      </w:pPr>
    </w:lvl>
    <w:lvl w:ilvl="8">
      <w:start w:val="1"/>
      <w:numFmt w:val="lowerRoman"/>
      <w:lvlText w:val="%9."/>
      <w:lvlJc w:val="right"/>
      <w:pPr>
        <w:ind w:left="5057" w:hanging="420"/>
      </w:pPr>
    </w:lvl>
  </w:abstractNum>
  <w:abstractNum w:abstractNumId="4" w15:restartNumberingAfterBreak="0">
    <w:nsid w:val="34FC594D"/>
    <w:multiLevelType w:val="multilevel"/>
    <w:tmpl w:val="34FC594D"/>
    <w:lvl w:ilvl="0">
      <w:start w:val="1"/>
      <w:numFmt w:val="decimalEnclosedCircle"/>
      <w:lvlText w:val="%1"/>
      <w:lvlJc w:val="left"/>
      <w:pPr>
        <w:ind w:left="1351" w:hanging="360"/>
      </w:pPr>
      <w:rPr>
        <w:rFonts w:hint="default"/>
      </w:rPr>
    </w:lvl>
    <w:lvl w:ilvl="1">
      <w:start w:val="1"/>
      <w:numFmt w:val="lowerLetter"/>
      <w:lvlText w:val="%2)"/>
      <w:lvlJc w:val="left"/>
      <w:pPr>
        <w:ind w:left="1831" w:hanging="420"/>
      </w:pPr>
    </w:lvl>
    <w:lvl w:ilvl="2">
      <w:start w:val="1"/>
      <w:numFmt w:val="lowerRoman"/>
      <w:lvlText w:val="%3."/>
      <w:lvlJc w:val="right"/>
      <w:pPr>
        <w:ind w:left="2251" w:hanging="420"/>
      </w:pPr>
    </w:lvl>
    <w:lvl w:ilvl="3">
      <w:start w:val="1"/>
      <w:numFmt w:val="decimal"/>
      <w:lvlText w:val="%4."/>
      <w:lvlJc w:val="left"/>
      <w:pPr>
        <w:ind w:left="2671" w:hanging="420"/>
      </w:pPr>
    </w:lvl>
    <w:lvl w:ilvl="4">
      <w:start w:val="1"/>
      <w:numFmt w:val="lowerLetter"/>
      <w:lvlText w:val="%5)"/>
      <w:lvlJc w:val="left"/>
      <w:pPr>
        <w:ind w:left="3091" w:hanging="420"/>
      </w:pPr>
    </w:lvl>
    <w:lvl w:ilvl="5">
      <w:start w:val="1"/>
      <w:numFmt w:val="lowerRoman"/>
      <w:lvlText w:val="%6."/>
      <w:lvlJc w:val="right"/>
      <w:pPr>
        <w:ind w:left="3511" w:hanging="420"/>
      </w:pPr>
    </w:lvl>
    <w:lvl w:ilvl="6">
      <w:start w:val="1"/>
      <w:numFmt w:val="decimal"/>
      <w:lvlText w:val="%7."/>
      <w:lvlJc w:val="left"/>
      <w:pPr>
        <w:ind w:left="3931" w:hanging="420"/>
      </w:pPr>
    </w:lvl>
    <w:lvl w:ilvl="7">
      <w:start w:val="1"/>
      <w:numFmt w:val="lowerLetter"/>
      <w:lvlText w:val="%8)"/>
      <w:lvlJc w:val="left"/>
      <w:pPr>
        <w:ind w:left="4351" w:hanging="420"/>
      </w:pPr>
    </w:lvl>
    <w:lvl w:ilvl="8">
      <w:start w:val="1"/>
      <w:numFmt w:val="lowerRoman"/>
      <w:lvlText w:val="%9."/>
      <w:lvlJc w:val="right"/>
      <w:pPr>
        <w:ind w:left="4771" w:hanging="420"/>
      </w:pPr>
    </w:lvl>
  </w:abstractNum>
  <w:abstractNum w:abstractNumId="5" w15:restartNumberingAfterBreak="0">
    <w:nsid w:val="37E621D4"/>
    <w:multiLevelType w:val="multilevel"/>
    <w:tmpl w:val="37E621D4"/>
    <w:lvl w:ilvl="0">
      <w:start w:val="1"/>
      <w:numFmt w:val="decimal"/>
      <w:lvlText w:val="%1"/>
      <w:lvlJc w:val="right"/>
      <w:pPr>
        <w:ind w:left="1827" w:firstLine="7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EnclosedCircle"/>
      <w:lvlText w:val="%4"/>
      <w:lvlJc w:val="left"/>
      <w:pPr>
        <w:ind w:left="1697" w:hanging="42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55E6FDF"/>
    <w:multiLevelType w:val="multilevel"/>
    <w:tmpl w:val="455E6FDF"/>
    <w:lvl w:ilvl="0">
      <w:start w:val="1"/>
      <w:numFmt w:val="decimalEnclosedCircle"/>
      <w:lvlText w:val="%1"/>
      <w:lvlJc w:val="left"/>
      <w:pPr>
        <w:ind w:left="1637" w:hanging="360"/>
      </w:pPr>
      <w:rPr>
        <w:rFonts w:hint="default"/>
      </w:rPr>
    </w:lvl>
    <w:lvl w:ilvl="1">
      <w:start w:val="1"/>
      <w:numFmt w:val="lowerLetter"/>
      <w:lvlText w:val="%2)"/>
      <w:lvlJc w:val="left"/>
      <w:pPr>
        <w:ind w:left="2117" w:hanging="420"/>
      </w:pPr>
    </w:lvl>
    <w:lvl w:ilvl="2">
      <w:start w:val="1"/>
      <w:numFmt w:val="lowerRoman"/>
      <w:lvlText w:val="%3."/>
      <w:lvlJc w:val="right"/>
      <w:pPr>
        <w:ind w:left="2537" w:hanging="420"/>
      </w:pPr>
    </w:lvl>
    <w:lvl w:ilvl="3">
      <w:start w:val="1"/>
      <w:numFmt w:val="decimal"/>
      <w:lvlText w:val="%4."/>
      <w:lvlJc w:val="left"/>
      <w:pPr>
        <w:ind w:left="2957" w:hanging="420"/>
      </w:pPr>
    </w:lvl>
    <w:lvl w:ilvl="4">
      <w:start w:val="1"/>
      <w:numFmt w:val="lowerLetter"/>
      <w:lvlText w:val="%5)"/>
      <w:lvlJc w:val="left"/>
      <w:pPr>
        <w:ind w:left="3377" w:hanging="420"/>
      </w:pPr>
    </w:lvl>
    <w:lvl w:ilvl="5">
      <w:start w:val="1"/>
      <w:numFmt w:val="lowerRoman"/>
      <w:lvlText w:val="%6."/>
      <w:lvlJc w:val="right"/>
      <w:pPr>
        <w:ind w:left="3797" w:hanging="420"/>
      </w:pPr>
    </w:lvl>
    <w:lvl w:ilvl="6">
      <w:start w:val="1"/>
      <w:numFmt w:val="decimal"/>
      <w:lvlText w:val="%7."/>
      <w:lvlJc w:val="left"/>
      <w:pPr>
        <w:ind w:left="4217" w:hanging="420"/>
      </w:pPr>
    </w:lvl>
    <w:lvl w:ilvl="7">
      <w:start w:val="1"/>
      <w:numFmt w:val="lowerLetter"/>
      <w:lvlText w:val="%8)"/>
      <w:lvlJc w:val="left"/>
      <w:pPr>
        <w:ind w:left="4637" w:hanging="420"/>
      </w:pPr>
    </w:lvl>
    <w:lvl w:ilvl="8">
      <w:start w:val="1"/>
      <w:numFmt w:val="lowerRoman"/>
      <w:lvlText w:val="%9."/>
      <w:lvlJc w:val="right"/>
      <w:pPr>
        <w:ind w:left="5057" w:hanging="420"/>
      </w:pPr>
    </w:lvl>
  </w:abstractNum>
  <w:abstractNum w:abstractNumId="7" w15:restartNumberingAfterBreak="0">
    <w:nsid w:val="5B9E78A8"/>
    <w:multiLevelType w:val="multilevel"/>
    <w:tmpl w:val="5B9E78A8"/>
    <w:lvl w:ilvl="0">
      <w:start w:val="1"/>
      <w:numFmt w:val="bullet"/>
      <w:lvlText w:val=""/>
      <w:lvlJc w:val="left"/>
      <w:pPr>
        <w:tabs>
          <w:tab w:val="num" w:pos="842"/>
        </w:tabs>
        <w:ind w:left="842" w:hanging="420"/>
      </w:pPr>
      <w:rPr>
        <w:rFonts w:ascii="Wingdings" w:hAnsi="Wingdings" w:hint="default"/>
      </w:rPr>
    </w:lvl>
    <w:lvl w:ilvl="1">
      <w:start w:val="1"/>
      <w:numFmt w:val="bullet"/>
      <w:lvlText w:val=""/>
      <w:lvlJc w:val="left"/>
      <w:pPr>
        <w:tabs>
          <w:tab w:val="num" w:pos="1262"/>
        </w:tabs>
        <w:ind w:left="1262" w:hanging="420"/>
      </w:pPr>
      <w:rPr>
        <w:rFonts w:ascii="Wingdings" w:hAnsi="Wingdings" w:hint="default"/>
      </w:rPr>
    </w:lvl>
    <w:lvl w:ilvl="2">
      <w:start w:val="1"/>
      <w:numFmt w:val="bullet"/>
      <w:lvlText w:val=""/>
      <w:lvlJc w:val="left"/>
      <w:pPr>
        <w:tabs>
          <w:tab w:val="num" w:pos="1682"/>
        </w:tabs>
        <w:ind w:left="1682" w:hanging="420"/>
      </w:pPr>
      <w:rPr>
        <w:rFonts w:ascii="Wingdings" w:hAnsi="Wingdings" w:hint="default"/>
      </w:rPr>
    </w:lvl>
    <w:lvl w:ilvl="3">
      <w:start w:val="1"/>
      <w:numFmt w:val="bullet"/>
      <w:lvlText w:val=""/>
      <w:lvlJc w:val="left"/>
      <w:pPr>
        <w:tabs>
          <w:tab w:val="num" w:pos="2102"/>
        </w:tabs>
        <w:ind w:left="2102" w:hanging="420"/>
      </w:pPr>
      <w:rPr>
        <w:rFonts w:ascii="Wingdings" w:hAnsi="Wingdings" w:hint="default"/>
      </w:rPr>
    </w:lvl>
    <w:lvl w:ilvl="4">
      <w:start w:val="1"/>
      <w:numFmt w:val="bullet"/>
      <w:lvlText w:val=""/>
      <w:lvlJc w:val="left"/>
      <w:pPr>
        <w:tabs>
          <w:tab w:val="num" w:pos="2522"/>
        </w:tabs>
        <w:ind w:left="2522" w:hanging="420"/>
      </w:pPr>
      <w:rPr>
        <w:rFonts w:ascii="Wingdings" w:hAnsi="Wingdings" w:hint="default"/>
      </w:rPr>
    </w:lvl>
    <w:lvl w:ilvl="5">
      <w:start w:val="1"/>
      <w:numFmt w:val="bullet"/>
      <w:lvlText w:val=""/>
      <w:lvlJc w:val="left"/>
      <w:pPr>
        <w:tabs>
          <w:tab w:val="num" w:pos="2942"/>
        </w:tabs>
        <w:ind w:left="2942" w:hanging="420"/>
      </w:pPr>
      <w:rPr>
        <w:rFonts w:ascii="Wingdings" w:hAnsi="Wingdings" w:hint="default"/>
      </w:rPr>
    </w:lvl>
    <w:lvl w:ilvl="6">
      <w:start w:val="1"/>
      <w:numFmt w:val="bullet"/>
      <w:lvlText w:val=""/>
      <w:lvlJc w:val="left"/>
      <w:pPr>
        <w:tabs>
          <w:tab w:val="num" w:pos="3362"/>
        </w:tabs>
        <w:ind w:left="3362" w:hanging="420"/>
      </w:pPr>
      <w:rPr>
        <w:rFonts w:ascii="Wingdings" w:hAnsi="Wingdings" w:hint="default"/>
      </w:rPr>
    </w:lvl>
    <w:lvl w:ilvl="7">
      <w:start w:val="1"/>
      <w:numFmt w:val="bullet"/>
      <w:lvlText w:val=""/>
      <w:lvlJc w:val="left"/>
      <w:pPr>
        <w:tabs>
          <w:tab w:val="num" w:pos="3782"/>
        </w:tabs>
        <w:ind w:left="3782" w:hanging="420"/>
      </w:pPr>
      <w:rPr>
        <w:rFonts w:ascii="Wingdings" w:hAnsi="Wingdings" w:hint="default"/>
      </w:rPr>
    </w:lvl>
    <w:lvl w:ilvl="8">
      <w:start w:val="1"/>
      <w:numFmt w:val="bullet"/>
      <w:lvlText w:val=""/>
      <w:lvlJc w:val="left"/>
      <w:pPr>
        <w:tabs>
          <w:tab w:val="num" w:pos="4202"/>
        </w:tabs>
        <w:ind w:left="4202" w:hanging="420"/>
      </w:pPr>
      <w:rPr>
        <w:rFonts w:ascii="Wingdings" w:hAnsi="Wingdings" w:hint="default"/>
      </w:rPr>
    </w:lvl>
  </w:abstractNum>
  <w:abstractNum w:abstractNumId="8" w15:restartNumberingAfterBreak="0">
    <w:nsid w:val="68C464C9"/>
    <w:multiLevelType w:val="multilevel"/>
    <w:tmpl w:val="68C464C9"/>
    <w:lvl w:ilvl="0">
      <w:start w:val="1"/>
      <w:numFmt w:val="decimalEnclosedCircle"/>
      <w:lvlText w:val="%1"/>
      <w:lvlJc w:val="left"/>
      <w:pPr>
        <w:ind w:left="1646" w:hanging="360"/>
      </w:pPr>
      <w:rPr>
        <w:rFonts w:hint="default"/>
      </w:rPr>
    </w:lvl>
    <w:lvl w:ilvl="1">
      <w:start w:val="1"/>
      <w:numFmt w:val="lowerLetter"/>
      <w:lvlText w:val="%2)"/>
      <w:lvlJc w:val="left"/>
      <w:pPr>
        <w:ind w:left="2126" w:hanging="420"/>
      </w:pPr>
    </w:lvl>
    <w:lvl w:ilvl="2">
      <w:start w:val="1"/>
      <w:numFmt w:val="lowerRoman"/>
      <w:lvlText w:val="%3."/>
      <w:lvlJc w:val="right"/>
      <w:pPr>
        <w:ind w:left="2546" w:hanging="420"/>
      </w:pPr>
    </w:lvl>
    <w:lvl w:ilvl="3">
      <w:start w:val="1"/>
      <w:numFmt w:val="decimal"/>
      <w:lvlText w:val="%4."/>
      <w:lvlJc w:val="left"/>
      <w:pPr>
        <w:ind w:left="2966" w:hanging="420"/>
      </w:pPr>
    </w:lvl>
    <w:lvl w:ilvl="4">
      <w:start w:val="1"/>
      <w:numFmt w:val="lowerLetter"/>
      <w:lvlText w:val="%5)"/>
      <w:lvlJc w:val="left"/>
      <w:pPr>
        <w:ind w:left="3386" w:hanging="420"/>
      </w:pPr>
    </w:lvl>
    <w:lvl w:ilvl="5">
      <w:start w:val="1"/>
      <w:numFmt w:val="lowerRoman"/>
      <w:lvlText w:val="%6."/>
      <w:lvlJc w:val="right"/>
      <w:pPr>
        <w:ind w:left="3806" w:hanging="420"/>
      </w:pPr>
    </w:lvl>
    <w:lvl w:ilvl="6">
      <w:start w:val="1"/>
      <w:numFmt w:val="decimal"/>
      <w:lvlText w:val="%7."/>
      <w:lvlJc w:val="left"/>
      <w:pPr>
        <w:ind w:left="4226" w:hanging="420"/>
      </w:pPr>
    </w:lvl>
    <w:lvl w:ilvl="7">
      <w:start w:val="1"/>
      <w:numFmt w:val="lowerLetter"/>
      <w:lvlText w:val="%8)"/>
      <w:lvlJc w:val="left"/>
      <w:pPr>
        <w:ind w:left="4646" w:hanging="420"/>
      </w:pPr>
    </w:lvl>
    <w:lvl w:ilvl="8">
      <w:start w:val="1"/>
      <w:numFmt w:val="lowerRoman"/>
      <w:lvlText w:val="%9."/>
      <w:lvlJc w:val="right"/>
      <w:pPr>
        <w:ind w:left="5066" w:hanging="420"/>
      </w:pPr>
    </w:lvl>
  </w:abstractNum>
  <w:abstractNum w:abstractNumId="9" w15:restartNumberingAfterBreak="0">
    <w:nsid w:val="6DC8642A"/>
    <w:multiLevelType w:val="multilevel"/>
    <w:tmpl w:val="6DC8642A"/>
    <w:lvl w:ilvl="0">
      <w:start w:val="1"/>
      <w:numFmt w:val="decimalEnclosedCircle"/>
      <w:lvlText w:val="%1"/>
      <w:lvlJc w:val="left"/>
      <w:pPr>
        <w:ind w:left="1646" w:hanging="360"/>
      </w:pPr>
      <w:rPr>
        <w:rFonts w:hint="default"/>
      </w:rPr>
    </w:lvl>
    <w:lvl w:ilvl="1">
      <w:start w:val="1"/>
      <w:numFmt w:val="lowerLetter"/>
      <w:lvlText w:val="%2)"/>
      <w:lvlJc w:val="left"/>
      <w:pPr>
        <w:ind w:left="2126" w:hanging="420"/>
      </w:pPr>
    </w:lvl>
    <w:lvl w:ilvl="2">
      <w:start w:val="1"/>
      <w:numFmt w:val="lowerRoman"/>
      <w:lvlText w:val="%3."/>
      <w:lvlJc w:val="right"/>
      <w:pPr>
        <w:ind w:left="2546" w:hanging="420"/>
      </w:pPr>
    </w:lvl>
    <w:lvl w:ilvl="3">
      <w:start w:val="1"/>
      <w:numFmt w:val="decimal"/>
      <w:lvlText w:val="%4."/>
      <w:lvlJc w:val="left"/>
      <w:pPr>
        <w:ind w:left="2966" w:hanging="420"/>
      </w:pPr>
    </w:lvl>
    <w:lvl w:ilvl="4">
      <w:start w:val="1"/>
      <w:numFmt w:val="lowerLetter"/>
      <w:lvlText w:val="%5)"/>
      <w:lvlJc w:val="left"/>
      <w:pPr>
        <w:ind w:left="3386" w:hanging="420"/>
      </w:pPr>
    </w:lvl>
    <w:lvl w:ilvl="5">
      <w:start w:val="1"/>
      <w:numFmt w:val="lowerRoman"/>
      <w:lvlText w:val="%6."/>
      <w:lvlJc w:val="right"/>
      <w:pPr>
        <w:ind w:left="3806" w:hanging="420"/>
      </w:pPr>
    </w:lvl>
    <w:lvl w:ilvl="6">
      <w:start w:val="1"/>
      <w:numFmt w:val="decimal"/>
      <w:lvlText w:val="%7."/>
      <w:lvlJc w:val="left"/>
      <w:pPr>
        <w:ind w:left="4226" w:hanging="420"/>
      </w:pPr>
    </w:lvl>
    <w:lvl w:ilvl="7">
      <w:start w:val="1"/>
      <w:numFmt w:val="lowerLetter"/>
      <w:lvlText w:val="%8)"/>
      <w:lvlJc w:val="left"/>
      <w:pPr>
        <w:ind w:left="4646" w:hanging="420"/>
      </w:pPr>
    </w:lvl>
    <w:lvl w:ilvl="8">
      <w:start w:val="1"/>
      <w:numFmt w:val="lowerRoman"/>
      <w:lvlText w:val="%9."/>
      <w:lvlJc w:val="right"/>
      <w:pPr>
        <w:ind w:left="5066" w:hanging="420"/>
      </w:pPr>
    </w:lvl>
  </w:abstractNum>
  <w:abstractNum w:abstractNumId="10" w15:restartNumberingAfterBreak="0">
    <w:nsid w:val="6EC36CF1"/>
    <w:multiLevelType w:val="multilevel"/>
    <w:tmpl w:val="6EC36CF1"/>
    <w:lvl w:ilvl="0">
      <w:start w:val="1"/>
      <w:numFmt w:val="decimalEnclosedCircle"/>
      <w:lvlText w:val="%1"/>
      <w:lvlJc w:val="left"/>
      <w:pPr>
        <w:ind w:left="845" w:hanging="360"/>
      </w:pPr>
      <w:rPr>
        <w:rFonts w:hint="default"/>
      </w:rPr>
    </w:lvl>
    <w:lvl w:ilvl="1">
      <w:start w:val="1"/>
      <w:numFmt w:val="lowerLetter"/>
      <w:lvlText w:val="%2)"/>
      <w:lvlJc w:val="left"/>
      <w:pPr>
        <w:ind w:left="1325" w:hanging="420"/>
      </w:pPr>
    </w:lvl>
    <w:lvl w:ilvl="2">
      <w:start w:val="1"/>
      <w:numFmt w:val="lowerRoman"/>
      <w:lvlText w:val="%3."/>
      <w:lvlJc w:val="right"/>
      <w:pPr>
        <w:ind w:left="1745" w:hanging="420"/>
      </w:pPr>
    </w:lvl>
    <w:lvl w:ilvl="3">
      <w:start w:val="1"/>
      <w:numFmt w:val="decimal"/>
      <w:lvlText w:val="%4."/>
      <w:lvlJc w:val="left"/>
      <w:pPr>
        <w:ind w:left="2165" w:hanging="420"/>
      </w:pPr>
    </w:lvl>
    <w:lvl w:ilvl="4">
      <w:start w:val="1"/>
      <w:numFmt w:val="lowerLetter"/>
      <w:lvlText w:val="%5)"/>
      <w:lvlJc w:val="left"/>
      <w:pPr>
        <w:ind w:left="2585" w:hanging="420"/>
      </w:pPr>
    </w:lvl>
    <w:lvl w:ilvl="5">
      <w:start w:val="1"/>
      <w:numFmt w:val="lowerRoman"/>
      <w:lvlText w:val="%6."/>
      <w:lvlJc w:val="right"/>
      <w:pPr>
        <w:ind w:left="3005" w:hanging="420"/>
      </w:pPr>
    </w:lvl>
    <w:lvl w:ilvl="6">
      <w:start w:val="1"/>
      <w:numFmt w:val="decimal"/>
      <w:lvlText w:val="%7."/>
      <w:lvlJc w:val="left"/>
      <w:pPr>
        <w:ind w:left="3425" w:hanging="420"/>
      </w:pPr>
    </w:lvl>
    <w:lvl w:ilvl="7">
      <w:start w:val="1"/>
      <w:numFmt w:val="lowerLetter"/>
      <w:lvlText w:val="%8)"/>
      <w:lvlJc w:val="left"/>
      <w:pPr>
        <w:ind w:left="3845" w:hanging="420"/>
      </w:pPr>
    </w:lvl>
    <w:lvl w:ilvl="8">
      <w:start w:val="1"/>
      <w:numFmt w:val="lowerRoman"/>
      <w:lvlText w:val="%9."/>
      <w:lvlJc w:val="right"/>
      <w:pPr>
        <w:ind w:left="4265" w:hanging="420"/>
      </w:pPr>
    </w:lvl>
  </w:abstractNum>
  <w:num w:numId="1">
    <w:abstractNumId w:val="7"/>
  </w:num>
  <w:num w:numId="2">
    <w:abstractNumId w:val="6"/>
  </w:num>
  <w:num w:numId="3">
    <w:abstractNumId w:val="9"/>
  </w:num>
  <w:num w:numId="4">
    <w:abstractNumId w:val="8"/>
  </w:num>
  <w:num w:numId="5">
    <w:abstractNumId w:val="5"/>
  </w:num>
  <w:num w:numId="6">
    <w:abstractNumId w:val="3"/>
  </w:num>
  <w:num w:numId="7">
    <w:abstractNumId w:val="2"/>
  </w:num>
  <w:num w:numId="8">
    <w:abstractNumId w:val="0"/>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97DDC"/>
    <w:rsid w:val="00037A14"/>
    <w:rsid w:val="000A1C5A"/>
    <w:rsid w:val="00197DDC"/>
    <w:rsid w:val="004C1BB2"/>
    <w:rsid w:val="004E410B"/>
    <w:rsid w:val="006507DA"/>
    <w:rsid w:val="00965731"/>
    <w:rsid w:val="00981D89"/>
    <w:rsid w:val="00C02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9F555"/>
  <w15:chartTrackingRefBased/>
  <w15:docId w15:val="{C6EBCAF3-BE9E-49E9-9FBD-2D29C51A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10B"/>
    <w:pPr>
      <w:widowControl w:val="0"/>
      <w:jc w:val="both"/>
    </w:pPr>
    <w:rPr>
      <w:rFonts w:ascii="Calibri" w:eastAsia="宋体" w:hAnsi="Calibri" w:cs="Times New Roman"/>
      <w:szCs w:val="20"/>
    </w:rPr>
  </w:style>
  <w:style w:type="paragraph" w:styleId="1">
    <w:name w:val="heading 1"/>
    <w:basedOn w:val="a"/>
    <w:next w:val="a"/>
    <w:link w:val="10"/>
    <w:uiPriority w:val="9"/>
    <w:qFormat/>
    <w:rsid w:val="006507DA"/>
    <w:pPr>
      <w:keepNext/>
      <w:keepLines/>
      <w:autoSpaceDE w:val="0"/>
      <w:autoSpaceDN w:val="0"/>
      <w:adjustRightInd w:val="0"/>
      <w:spacing w:before="240" w:after="120" w:line="300" w:lineRule="auto"/>
      <w:jc w:val="center"/>
      <w:outlineLvl w:val="0"/>
    </w:pPr>
    <w:rPr>
      <w:rFonts w:ascii="宋体"/>
      <w:b/>
      <w:kern w:val="44"/>
      <w:sz w:val="32"/>
    </w:rPr>
  </w:style>
  <w:style w:type="paragraph" w:styleId="2">
    <w:name w:val="heading 2"/>
    <w:basedOn w:val="a"/>
    <w:next w:val="a0"/>
    <w:link w:val="20"/>
    <w:qFormat/>
    <w:rsid w:val="004E410B"/>
    <w:pPr>
      <w:keepNext/>
      <w:keepLines/>
      <w:autoSpaceDE w:val="0"/>
      <w:autoSpaceDN w:val="0"/>
      <w:adjustRightInd w:val="0"/>
      <w:spacing w:before="120" w:line="300" w:lineRule="auto"/>
      <w:jc w:val="center"/>
      <w:outlineLvl w:val="1"/>
    </w:pPr>
    <w:rPr>
      <w:rFonts w:ascii="Arial" w:eastAsia="黑体" w:hAnsi="Arial"/>
      <w:b/>
      <w:kern w:val="0"/>
      <w:sz w:val="30"/>
    </w:rPr>
  </w:style>
  <w:style w:type="paragraph" w:styleId="3">
    <w:name w:val="heading 3"/>
    <w:basedOn w:val="a"/>
    <w:next w:val="a"/>
    <w:link w:val="30"/>
    <w:uiPriority w:val="9"/>
    <w:qFormat/>
    <w:rsid w:val="006507DA"/>
    <w:pPr>
      <w:keepNext/>
      <w:keepLines/>
      <w:autoSpaceDE w:val="0"/>
      <w:autoSpaceDN w:val="0"/>
      <w:adjustRightInd w:val="0"/>
      <w:spacing w:before="360" w:after="120"/>
      <w:jc w:val="left"/>
      <w:outlineLvl w:val="2"/>
    </w:pPr>
    <w:rPr>
      <w:rFonts w:ascii="宋体"/>
      <w:b/>
      <w:kern w:val="0"/>
      <w:sz w:val="24"/>
      <w:u w:val="single"/>
    </w:rPr>
  </w:style>
  <w:style w:type="paragraph" w:styleId="4">
    <w:name w:val="heading 4"/>
    <w:basedOn w:val="a"/>
    <w:next w:val="a0"/>
    <w:link w:val="40"/>
    <w:qFormat/>
    <w:rsid w:val="006507DA"/>
    <w:pPr>
      <w:keepNext/>
      <w:keepLines/>
      <w:tabs>
        <w:tab w:val="left" w:pos="851"/>
      </w:tabs>
      <w:snapToGrid w:val="0"/>
      <w:spacing w:before="120" w:after="120" w:line="300" w:lineRule="auto"/>
      <w:ind w:left="851" w:hanging="851"/>
      <w:jc w:val="left"/>
      <w:outlineLvl w:val="3"/>
    </w:pPr>
    <w:rPr>
      <w:rFonts w:ascii="Arial" w:eastAsia="黑体" w:hAnsi="Arial"/>
      <w:b/>
      <w:spacing w:val="20"/>
      <w:sz w:val="24"/>
    </w:rPr>
  </w:style>
  <w:style w:type="paragraph" w:styleId="5">
    <w:name w:val="heading 5"/>
    <w:basedOn w:val="a"/>
    <w:next w:val="a0"/>
    <w:link w:val="50"/>
    <w:qFormat/>
    <w:rsid w:val="006507DA"/>
    <w:pPr>
      <w:keepNext/>
      <w:keepLines/>
      <w:tabs>
        <w:tab w:val="left" w:pos="992"/>
      </w:tabs>
      <w:snapToGrid w:val="0"/>
      <w:spacing w:before="120"/>
      <w:ind w:left="992" w:hanging="992"/>
      <w:jc w:val="left"/>
      <w:outlineLvl w:val="4"/>
    </w:pPr>
    <w:rPr>
      <w:b/>
      <w:spacing w:val="20"/>
      <w:sz w:val="22"/>
    </w:rPr>
  </w:style>
  <w:style w:type="paragraph" w:styleId="6">
    <w:name w:val="heading 6"/>
    <w:basedOn w:val="a"/>
    <w:next w:val="a"/>
    <w:link w:val="60"/>
    <w:qFormat/>
    <w:rsid w:val="006507DA"/>
    <w:pPr>
      <w:keepNext/>
      <w:keepLines/>
      <w:tabs>
        <w:tab w:val="left" w:pos="0"/>
      </w:tabs>
      <w:spacing w:before="240" w:after="64" w:line="319" w:lineRule="auto"/>
      <w:ind w:left="1152" w:hanging="1152"/>
      <w:outlineLvl w:val="5"/>
    </w:pPr>
    <w:rPr>
      <w:rFonts w:ascii="Cambria" w:hAnsi="Cambria"/>
      <w:b/>
      <w:bCs/>
      <w:sz w:val="24"/>
      <w:szCs w:val="24"/>
    </w:rPr>
  </w:style>
  <w:style w:type="paragraph" w:styleId="7">
    <w:name w:val="heading 7"/>
    <w:basedOn w:val="a"/>
    <w:next w:val="a"/>
    <w:link w:val="70"/>
    <w:qFormat/>
    <w:rsid w:val="006507DA"/>
    <w:pPr>
      <w:keepNext/>
      <w:keepLines/>
      <w:tabs>
        <w:tab w:val="left" w:pos="0"/>
      </w:tabs>
      <w:spacing w:before="240" w:after="64" w:line="319" w:lineRule="auto"/>
      <w:ind w:left="1296" w:hanging="1296"/>
      <w:outlineLvl w:val="6"/>
    </w:pPr>
    <w:rPr>
      <w:b/>
      <w:bCs/>
      <w:sz w:val="24"/>
      <w:szCs w:val="24"/>
    </w:rPr>
  </w:style>
  <w:style w:type="paragraph" w:styleId="8">
    <w:name w:val="heading 8"/>
    <w:basedOn w:val="a"/>
    <w:next w:val="a"/>
    <w:link w:val="80"/>
    <w:qFormat/>
    <w:rsid w:val="006507DA"/>
    <w:pPr>
      <w:keepNext/>
      <w:keepLines/>
      <w:tabs>
        <w:tab w:val="left" w:pos="0"/>
      </w:tabs>
      <w:spacing w:before="240" w:after="64" w:line="319" w:lineRule="auto"/>
      <w:ind w:left="1440" w:hanging="1440"/>
      <w:outlineLvl w:val="7"/>
    </w:pPr>
    <w:rPr>
      <w:rFonts w:ascii="Cambria" w:hAnsi="Cambria"/>
      <w:sz w:val="24"/>
      <w:szCs w:val="24"/>
    </w:rPr>
  </w:style>
  <w:style w:type="paragraph" w:styleId="9">
    <w:name w:val="heading 9"/>
    <w:basedOn w:val="a"/>
    <w:next w:val="a"/>
    <w:link w:val="90"/>
    <w:qFormat/>
    <w:rsid w:val="006507DA"/>
    <w:pPr>
      <w:keepNext/>
      <w:keepLines/>
      <w:tabs>
        <w:tab w:val="left" w:pos="0"/>
      </w:tabs>
      <w:spacing w:before="240" w:after="64" w:line="319" w:lineRule="auto"/>
      <w:ind w:left="1584" w:hanging="1584"/>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qFormat/>
    <w:rsid w:val="004E410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4E410B"/>
    <w:rPr>
      <w:sz w:val="18"/>
      <w:szCs w:val="18"/>
    </w:rPr>
  </w:style>
  <w:style w:type="paragraph" w:styleId="a6">
    <w:name w:val="footer"/>
    <w:basedOn w:val="a"/>
    <w:link w:val="a7"/>
    <w:uiPriority w:val="99"/>
    <w:unhideWhenUsed/>
    <w:rsid w:val="004E410B"/>
    <w:pPr>
      <w:tabs>
        <w:tab w:val="center" w:pos="4153"/>
        <w:tab w:val="right" w:pos="8306"/>
      </w:tabs>
      <w:snapToGrid w:val="0"/>
      <w:jc w:val="left"/>
    </w:pPr>
    <w:rPr>
      <w:sz w:val="18"/>
      <w:szCs w:val="18"/>
    </w:rPr>
  </w:style>
  <w:style w:type="character" w:customStyle="1" w:styleId="a7">
    <w:name w:val="页脚 字符"/>
    <w:basedOn w:val="a1"/>
    <w:link w:val="a6"/>
    <w:uiPriority w:val="99"/>
    <w:rsid w:val="004E410B"/>
    <w:rPr>
      <w:sz w:val="18"/>
      <w:szCs w:val="18"/>
    </w:rPr>
  </w:style>
  <w:style w:type="character" w:customStyle="1" w:styleId="20">
    <w:name w:val="标题 2 字符"/>
    <w:basedOn w:val="a1"/>
    <w:link w:val="2"/>
    <w:rsid w:val="004E410B"/>
    <w:rPr>
      <w:rFonts w:ascii="Arial" w:eastAsia="黑体" w:hAnsi="Arial" w:cs="Times New Roman"/>
      <w:b/>
      <w:kern w:val="0"/>
      <w:sz w:val="30"/>
      <w:szCs w:val="20"/>
    </w:rPr>
  </w:style>
  <w:style w:type="paragraph" w:styleId="a8">
    <w:name w:val="Plain Text"/>
    <w:basedOn w:val="a"/>
    <w:link w:val="a9"/>
    <w:qFormat/>
    <w:rsid w:val="004E410B"/>
    <w:rPr>
      <w:rFonts w:ascii="宋体" w:hAnsi="Courier New"/>
    </w:rPr>
  </w:style>
  <w:style w:type="character" w:customStyle="1" w:styleId="a9">
    <w:name w:val="纯文本 字符"/>
    <w:basedOn w:val="a1"/>
    <w:link w:val="a8"/>
    <w:qFormat/>
    <w:rsid w:val="004E410B"/>
    <w:rPr>
      <w:rFonts w:ascii="宋体" w:eastAsia="宋体" w:hAnsi="Courier New" w:cs="Times New Roman"/>
      <w:szCs w:val="20"/>
    </w:rPr>
  </w:style>
  <w:style w:type="paragraph" w:styleId="a0">
    <w:name w:val="Normal Indent"/>
    <w:basedOn w:val="a"/>
    <w:link w:val="aa"/>
    <w:unhideWhenUsed/>
    <w:qFormat/>
    <w:rsid w:val="004E410B"/>
    <w:pPr>
      <w:ind w:firstLineChars="200" w:firstLine="420"/>
    </w:pPr>
  </w:style>
  <w:style w:type="character" w:customStyle="1" w:styleId="10">
    <w:name w:val="标题 1 字符"/>
    <w:basedOn w:val="a1"/>
    <w:link w:val="1"/>
    <w:uiPriority w:val="9"/>
    <w:qFormat/>
    <w:rsid w:val="006507DA"/>
    <w:rPr>
      <w:rFonts w:ascii="宋体" w:eastAsia="宋体" w:hAnsi="Calibri" w:cs="Times New Roman"/>
      <w:b/>
      <w:kern w:val="44"/>
      <w:sz w:val="32"/>
      <w:szCs w:val="20"/>
    </w:rPr>
  </w:style>
  <w:style w:type="character" w:customStyle="1" w:styleId="30">
    <w:name w:val="标题 3 字符"/>
    <w:basedOn w:val="a1"/>
    <w:link w:val="3"/>
    <w:uiPriority w:val="9"/>
    <w:rsid w:val="006507DA"/>
    <w:rPr>
      <w:rFonts w:ascii="宋体" w:eastAsia="宋体" w:hAnsi="Calibri" w:cs="Times New Roman"/>
      <w:b/>
      <w:kern w:val="0"/>
      <w:sz w:val="24"/>
      <w:szCs w:val="20"/>
      <w:u w:val="single"/>
    </w:rPr>
  </w:style>
  <w:style w:type="character" w:customStyle="1" w:styleId="40">
    <w:name w:val="标题 4 字符"/>
    <w:basedOn w:val="a1"/>
    <w:link w:val="4"/>
    <w:rsid w:val="006507DA"/>
    <w:rPr>
      <w:rFonts w:ascii="Arial" w:eastAsia="黑体" w:hAnsi="Arial" w:cs="Times New Roman"/>
      <w:b/>
      <w:spacing w:val="20"/>
      <w:sz w:val="24"/>
      <w:szCs w:val="20"/>
    </w:rPr>
  </w:style>
  <w:style w:type="character" w:customStyle="1" w:styleId="50">
    <w:name w:val="标题 5 字符"/>
    <w:basedOn w:val="a1"/>
    <w:link w:val="5"/>
    <w:rsid w:val="006507DA"/>
    <w:rPr>
      <w:rFonts w:ascii="Calibri" w:eastAsia="宋体" w:hAnsi="Calibri" w:cs="Times New Roman"/>
      <w:b/>
      <w:spacing w:val="20"/>
      <w:sz w:val="22"/>
      <w:szCs w:val="20"/>
    </w:rPr>
  </w:style>
  <w:style w:type="character" w:customStyle="1" w:styleId="60">
    <w:name w:val="标题 6 字符"/>
    <w:basedOn w:val="a1"/>
    <w:link w:val="6"/>
    <w:rsid w:val="006507DA"/>
    <w:rPr>
      <w:rFonts w:ascii="Cambria" w:eastAsia="宋体" w:hAnsi="Cambria" w:cs="Times New Roman"/>
      <w:b/>
      <w:bCs/>
      <w:sz w:val="24"/>
      <w:szCs w:val="24"/>
    </w:rPr>
  </w:style>
  <w:style w:type="character" w:customStyle="1" w:styleId="70">
    <w:name w:val="标题 7 字符"/>
    <w:basedOn w:val="a1"/>
    <w:link w:val="7"/>
    <w:rsid w:val="006507DA"/>
    <w:rPr>
      <w:rFonts w:ascii="Calibri" w:eastAsia="宋体" w:hAnsi="Calibri" w:cs="Times New Roman"/>
      <w:b/>
      <w:bCs/>
      <w:sz w:val="24"/>
      <w:szCs w:val="24"/>
    </w:rPr>
  </w:style>
  <w:style w:type="character" w:customStyle="1" w:styleId="80">
    <w:name w:val="标题 8 字符"/>
    <w:basedOn w:val="a1"/>
    <w:link w:val="8"/>
    <w:rsid w:val="006507DA"/>
    <w:rPr>
      <w:rFonts w:ascii="Cambria" w:eastAsia="宋体" w:hAnsi="Cambria" w:cs="Times New Roman"/>
      <w:sz w:val="24"/>
      <w:szCs w:val="24"/>
    </w:rPr>
  </w:style>
  <w:style w:type="character" w:customStyle="1" w:styleId="90">
    <w:name w:val="标题 9 字符"/>
    <w:basedOn w:val="a1"/>
    <w:link w:val="9"/>
    <w:rsid w:val="006507DA"/>
    <w:rPr>
      <w:rFonts w:ascii="Cambria" w:eastAsia="宋体" w:hAnsi="Cambria" w:cs="Times New Roman"/>
      <w:szCs w:val="21"/>
    </w:rPr>
  </w:style>
  <w:style w:type="character" w:customStyle="1" w:styleId="aa">
    <w:name w:val="正文缩进 字符"/>
    <w:link w:val="a0"/>
    <w:qFormat/>
    <w:locked/>
    <w:rsid w:val="006507DA"/>
    <w:rPr>
      <w:rFonts w:ascii="Calibri" w:eastAsia="宋体" w:hAnsi="Calibri" w:cs="Times New Roman"/>
      <w:szCs w:val="20"/>
    </w:rPr>
  </w:style>
  <w:style w:type="paragraph" w:styleId="31">
    <w:name w:val="List 3"/>
    <w:basedOn w:val="a"/>
    <w:rsid w:val="006507DA"/>
    <w:pPr>
      <w:ind w:leftChars="400" w:left="100" w:hangingChars="200" w:hanging="200"/>
    </w:pPr>
  </w:style>
  <w:style w:type="paragraph" w:styleId="TOC7">
    <w:name w:val="toc 7"/>
    <w:basedOn w:val="a"/>
    <w:next w:val="a"/>
    <w:uiPriority w:val="39"/>
    <w:unhideWhenUsed/>
    <w:rsid w:val="006507DA"/>
    <w:pPr>
      <w:ind w:leftChars="1200" w:left="2520"/>
    </w:pPr>
    <w:rPr>
      <w:szCs w:val="22"/>
    </w:rPr>
  </w:style>
  <w:style w:type="paragraph" w:styleId="ab">
    <w:name w:val="Document Map"/>
    <w:basedOn w:val="a"/>
    <w:link w:val="ac"/>
    <w:rsid w:val="006507DA"/>
    <w:pPr>
      <w:shd w:val="clear" w:color="auto" w:fill="000080"/>
    </w:pPr>
  </w:style>
  <w:style w:type="character" w:customStyle="1" w:styleId="ac">
    <w:name w:val="文档结构图 字符"/>
    <w:basedOn w:val="a1"/>
    <w:link w:val="ab"/>
    <w:rsid w:val="006507DA"/>
    <w:rPr>
      <w:rFonts w:ascii="Calibri" w:eastAsia="宋体" w:hAnsi="Calibri" w:cs="Times New Roman"/>
      <w:szCs w:val="20"/>
      <w:shd w:val="clear" w:color="auto" w:fill="000080"/>
    </w:rPr>
  </w:style>
  <w:style w:type="paragraph" w:styleId="ad">
    <w:name w:val="annotation text"/>
    <w:basedOn w:val="a"/>
    <w:link w:val="ae"/>
    <w:qFormat/>
    <w:rsid w:val="006507DA"/>
    <w:pPr>
      <w:jc w:val="left"/>
    </w:pPr>
    <w:rPr>
      <w:szCs w:val="24"/>
    </w:rPr>
  </w:style>
  <w:style w:type="character" w:customStyle="1" w:styleId="ae">
    <w:name w:val="批注文字 字符"/>
    <w:basedOn w:val="a1"/>
    <w:link w:val="ad"/>
    <w:rsid w:val="006507DA"/>
    <w:rPr>
      <w:rFonts w:ascii="Calibri" w:eastAsia="宋体" w:hAnsi="Calibri" w:cs="Times New Roman"/>
      <w:szCs w:val="24"/>
    </w:rPr>
  </w:style>
  <w:style w:type="paragraph" w:styleId="af">
    <w:name w:val="Body Text"/>
    <w:basedOn w:val="a"/>
    <w:link w:val="af0"/>
    <w:rsid w:val="006507DA"/>
    <w:pPr>
      <w:tabs>
        <w:tab w:val="left" w:pos="567"/>
      </w:tabs>
      <w:spacing w:before="120" w:line="22" w:lineRule="atLeast"/>
    </w:pPr>
    <w:rPr>
      <w:rFonts w:ascii="宋体" w:hAnsi="宋体"/>
      <w:sz w:val="24"/>
    </w:rPr>
  </w:style>
  <w:style w:type="character" w:customStyle="1" w:styleId="af0">
    <w:name w:val="正文文本 字符"/>
    <w:basedOn w:val="a1"/>
    <w:link w:val="af"/>
    <w:rsid w:val="006507DA"/>
    <w:rPr>
      <w:rFonts w:ascii="宋体" w:eastAsia="宋体" w:hAnsi="宋体" w:cs="Times New Roman"/>
      <w:sz w:val="24"/>
      <w:szCs w:val="20"/>
    </w:rPr>
  </w:style>
  <w:style w:type="paragraph" w:styleId="af1">
    <w:name w:val="Body Text Indent"/>
    <w:basedOn w:val="a"/>
    <w:link w:val="af2"/>
    <w:rsid w:val="006507DA"/>
    <w:pPr>
      <w:spacing w:line="360" w:lineRule="auto"/>
      <w:ind w:firstLine="570"/>
    </w:pPr>
    <w:rPr>
      <w:sz w:val="24"/>
    </w:rPr>
  </w:style>
  <w:style w:type="character" w:customStyle="1" w:styleId="af2">
    <w:name w:val="正文文本缩进 字符"/>
    <w:basedOn w:val="a1"/>
    <w:link w:val="af1"/>
    <w:rsid w:val="006507DA"/>
    <w:rPr>
      <w:rFonts w:ascii="Calibri" w:eastAsia="宋体" w:hAnsi="Calibri" w:cs="Times New Roman"/>
      <w:sz w:val="24"/>
      <w:szCs w:val="20"/>
    </w:rPr>
  </w:style>
  <w:style w:type="paragraph" w:styleId="21">
    <w:name w:val="List 2"/>
    <w:basedOn w:val="a"/>
    <w:rsid w:val="006507DA"/>
    <w:pPr>
      <w:ind w:leftChars="200" w:left="100" w:hangingChars="200" w:hanging="200"/>
    </w:pPr>
  </w:style>
  <w:style w:type="paragraph" w:styleId="TOC5">
    <w:name w:val="toc 5"/>
    <w:basedOn w:val="a"/>
    <w:next w:val="a"/>
    <w:uiPriority w:val="39"/>
    <w:unhideWhenUsed/>
    <w:rsid w:val="006507DA"/>
    <w:pPr>
      <w:ind w:leftChars="800" w:left="1680"/>
    </w:pPr>
    <w:rPr>
      <w:szCs w:val="22"/>
    </w:rPr>
  </w:style>
  <w:style w:type="paragraph" w:styleId="TOC3">
    <w:name w:val="toc 3"/>
    <w:basedOn w:val="a"/>
    <w:next w:val="a"/>
    <w:uiPriority w:val="39"/>
    <w:rsid w:val="006507DA"/>
    <w:pPr>
      <w:tabs>
        <w:tab w:val="left" w:pos="1440"/>
        <w:tab w:val="right" w:leader="dot" w:pos="8937"/>
      </w:tabs>
      <w:ind w:leftChars="400" w:left="840"/>
    </w:pPr>
  </w:style>
  <w:style w:type="paragraph" w:styleId="TOC8">
    <w:name w:val="toc 8"/>
    <w:basedOn w:val="a"/>
    <w:next w:val="a"/>
    <w:uiPriority w:val="39"/>
    <w:unhideWhenUsed/>
    <w:rsid w:val="006507DA"/>
    <w:pPr>
      <w:ind w:leftChars="1400" w:left="2940"/>
    </w:pPr>
    <w:rPr>
      <w:szCs w:val="22"/>
    </w:rPr>
  </w:style>
  <w:style w:type="paragraph" w:styleId="af3">
    <w:name w:val="Date"/>
    <w:basedOn w:val="a"/>
    <w:next w:val="a"/>
    <w:link w:val="af4"/>
    <w:rsid w:val="006507DA"/>
    <w:pPr>
      <w:ind w:leftChars="2500" w:left="100"/>
    </w:pPr>
    <w:rPr>
      <w:rFonts w:ascii="仿宋_GB2312" w:eastAsia="仿宋_GB2312" w:hAnsi="宋体"/>
      <w:color w:val="000000"/>
      <w:sz w:val="24"/>
    </w:rPr>
  </w:style>
  <w:style w:type="character" w:customStyle="1" w:styleId="af4">
    <w:name w:val="日期 字符"/>
    <w:basedOn w:val="a1"/>
    <w:link w:val="af3"/>
    <w:rsid w:val="006507DA"/>
    <w:rPr>
      <w:rFonts w:ascii="仿宋_GB2312" w:eastAsia="仿宋_GB2312" w:hAnsi="宋体" w:cs="Times New Roman"/>
      <w:color w:val="000000"/>
      <w:sz w:val="24"/>
      <w:szCs w:val="20"/>
    </w:rPr>
  </w:style>
  <w:style w:type="paragraph" w:styleId="22">
    <w:name w:val="Body Text Indent 2"/>
    <w:basedOn w:val="a"/>
    <w:link w:val="23"/>
    <w:rsid w:val="006507DA"/>
    <w:pPr>
      <w:ind w:firstLineChars="200" w:firstLine="480"/>
    </w:pPr>
    <w:rPr>
      <w:rFonts w:ascii="仿宋_GB2312" w:eastAsia="仿宋_GB2312"/>
      <w:sz w:val="24"/>
    </w:rPr>
  </w:style>
  <w:style w:type="character" w:customStyle="1" w:styleId="23">
    <w:name w:val="正文文本缩进 2 字符"/>
    <w:basedOn w:val="a1"/>
    <w:link w:val="22"/>
    <w:rsid w:val="006507DA"/>
    <w:rPr>
      <w:rFonts w:ascii="仿宋_GB2312" w:eastAsia="仿宋_GB2312" w:hAnsi="Calibri" w:cs="Times New Roman"/>
      <w:sz w:val="24"/>
      <w:szCs w:val="20"/>
    </w:rPr>
  </w:style>
  <w:style w:type="paragraph" w:styleId="51">
    <w:name w:val="List Continue 5"/>
    <w:basedOn w:val="a"/>
    <w:rsid w:val="006507DA"/>
    <w:pPr>
      <w:spacing w:after="120"/>
      <w:ind w:leftChars="1000" w:left="2100"/>
    </w:pPr>
  </w:style>
  <w:style w:type="paragraph" w:styleId="af5">
    <w:name w:val="Balloon Text"/>
    <w:basedOn w:val="a"/>
    <w:link w:val="af6"/>
    <w:rsid w:val="006507DA"/>
    <w:pPr>
      <w:spacing w:before="120" w:after="120" w:line="400" w:lineRule="exact"/>
    </w:pPr>
    <w:rPr>
      <w:rFonts w:ascii="楷体_GB2312" w:eastAsia="楷体_GB2312" w:hAnsi="楷体_GB2312"/>
      <w:sz w:val="18"/>
    </w:rPr>
  </w:style>
  <w:style w:type="character" w:customStyle="1" w:styleId="af6">
    <w:name w:val="批注框文本 字符"/>
    <w:basedOn w:val="a1"/>
    <w:link w:val="af5"/>
    <w:rsid w:val="006507DA"/>
    <w:rPr>
      <w:rFonts w:ascii="楷体_GB2312" w:eastAsia="楷体_GB2312" w:hAnsi="楷体_GB2312" w:cs="Times New Roman"/>
      <w:sz w:val="18"/>
      <w:szCs w:val="20"/>
    </w:rPr>
  </w:style>
  <w:style w:type="paragraph" w:styleId="TOC1">
    <w:name w:val="toc 1"/>
    <w:basedOn w:val="a"/>
    <w:next w:val="a"/>
    <w:uiPriority w:val="39"/>
    <w:rsid w:val="006507DA"/>
  </w:style>
  <w:style w:type="paragraph" w:styleId="TOC4">
    <w:name w:val="toc 4"/>
    <w:basedOn w:val="a"/>
    <w:next w:val="a"/>
    <w:uiPriority w:val="39"/>
    <w:unhideWhenUsed/>
    <w:rsid w:val="006507DA"/>
    <w:pPr>
      <w:ind w:leftChars="600" w:left="1260"/>
    </w:pPr>
    <w:rPr>
      <w:szCs w:val="22"/>
    </w:rPr>
  </w:style>
  <w:style w:type="paragraph" w:styleId="af7">
    <w:name w:val="List"/>
    <w:basedOn w:val="a"/>
    <w:rsid w:val="006507DA"/>
    <w:pPr>
      <w:ind w:left="200" w:hangingChars="200" w:hanging="200"/>
    </w:pPr>
  </w:style>
  <w:style w:type="paragraph" w:styleId="TOC6">
    <w:name w:val="toc 6"/>
    <w:basedOn w:val="a"/>
    <w:next w:val="a"/>
    <w:uiPriority w:val="39"/>
    <w:unhideWhenUsed/>
    <w:rsid w:val="006507DA"/>
    <w:pPr>
      <w:spacing w:beforeLines="50" w:afterLines="50" w:line="360" w:lineRule="auto"/>
      <w:ind w:left="1134" w:hanging="1134"/>
      <w:jc w:val="left"/>
    </w:pPr>
    <w:rPr>
      <w:rFonts w:cs="Calibri"/>
      <w:sz w:val="18"/>
      <w:szCs w:val="18"/>
    </w:rPr>
  </w:style>
  <w:style w:type="paragraph" w:styleId="52">
    <w:name w:val="List 5"/>
    <w:basedOn w:val="a"/>
    <w:rsid w:val="006507DA"/>
    <w:pPr>
      <w:ind w:leftChars="800" w:left="100" w:hangingChars="200" w:hanging="200"/>
    </w:pPr>
  </w:style>
  <w:style w:type="paragraph" w:styleId="32">
    <w:name w:val="Body Text Indent 3"/>
    <w:basedOn w:val="a"/>
    <w:link w:val="33"/>
    <w:rsid w:val="006507DA"/>
    <w:pPr>
      <w:autoSpaceDE w:val="0"/>
      <w:autoSpaceDN w:val="0"/>
      <w:adjustRightInd w:val="0"/>
      <w:spacing w:before="120" w:line="22" w:lineRule="atLeast"/>
      <w:ind w:left="720" w:firstLine="480"/>
      <w:jc w:val="left"/>
    </w:pPr>
    <w:rPr>
      <w:rFonts w:ascii="宋体"/>
      <w:kern w:val="0"/>
      <w:sz w:val="24"/>
    </w:rPr>
  </w:style>
  <w:style w:type="character" w:customStyle="1" w:styleId="33">
    <w:name w:val="正文文本缩进 3 字符"/>
    <w:basedOn w:val="a1"/>
    <w:link w:val="32"/>
    <w:rsid w:val="006507DA"/>
    <w:rPr>
      <w:rFonts w:ascii="宋体" w:eastAsia="宋体" w:hAnsi="Calibri" w:cs="Times New Roman"/>
      <w:kern w:val="0"/>
      <w:sz w:val="24"/>
      <w:szCs w:val="20"/>
    </w:rPr>
  </w:style>
  <w:style w:type="paragraph" w:styleId="TOC2">
    <w:name w:val="toc 2"/>
    <w:basedOn w:val="a"/>
    <w:next w:val="a"/>
    <w:uiPriority w:val="39"/>
    <w:rsid w:val="006507DA"/>
    <w:pPr>
      <w:ind w:leftChars="200" w:left="420"/>
    </w:pPr>
  </w:style>
  <w:style w:type="paragraph" w:styleId="TOC9">
    <w:name w:val="toc 9"/>
    <w:basedOn w:val="a"/>
    <w:next w:val="a"/>
    <w:uiPriority w:val="39"/>
    <w:unhideWhenUsed/>
    <w:rsid w:val="006507DA"/>
    <w:pPr>
      <w:ind w:leftChars="1600" w:left="3360"/>
    </w:pPr>
    <w:rPr>
      <w:szCs w:val="22"/>
    </w:rPr>
  </w:style>
  <w:style w:type="paragraph" w:styleId="41">
    <w:name w:val="List 4"/>
    <w:basedOn w:val="a"/>
    <w:rsid w:val="006507DA"/>
    <w:pPr>
      <w:ind w:leftChars="600" w:left="100" w:hangingChars="200" w:hanging="200"/>
    </w:pPr>
  </w:style>
  <w:style w:type="paragraph" w:styleId="24">
    <w:name w:val="List Continue 2"/>
    <w:basedOn w:val="a"/>
    <w:rsid w:val="006507DA"/>
    <w:pPr>
      <w:spacing w:after="120"/>
      <w:ind w:leftChars="400" w:left="840"/>
    </w:pPr>
  </w:style>
  <w:style w:type="paragraph" w:styleId="HTML">
    <w:name w:val="HTML Preformatted"/>
    <w:basedOn w:val="a"/>
    <w:link w:val="HTML0"/>
    <w:rsid w:val="006507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0">
    <w:name w:val="HTML 预设格式 字符"/>
    <w:basedOn w:val="a1"/>
    <w:link w:val="HTML"/>
    <w:rsid w:val="006507DA"/>
    <w:rPr>
      <w:rFonts w:ascii="宋体" w:eastAsia="宋体" w:hAnsi="宋体" w:cs="Times New Roman"/>
      <w:kern w:val="0"/>
      <w:sz w:val="24"/>
      <w:szCs w:val="20"/>
    </w:rPr>
  </w:style>
  <w:style w:type="paragraph" w:styleId="af8">
    <w:name w:val="Normal (Web)"/>
    <w:basedOn w:val="a"/>
    <w:uiPriority w:val="99"/>
    <w:qFormat/>
    <w:rsid w:val="006507DA"/>
    <w:pPr>
      <w:widowControl/>
      <w:spacing w:before="100" w:beforeAutospacing="1" w:after="100" w:afterAutospacing="1"/>
      <w:jc w:val="left"/>
    </w:pPr>
    <w:rPr>
      <w:rFonts w:ascii="宋体" w:hAnsi="宋体"/>
      <w:kern w:val="0"/>
      <w:sz w:val="24"/>
    </w:rPr>
  </w:style>
  <w:style w:type="paragraph" w:styleId="11">
    <w:name w:val="index 1"/>
    <w:basedOn w:val="a"/>
    <w:next w:val="a"/>
    <w:rsid w:val="006507DA"/>
  </w:style>
  <w:style w:type="paragraph" w:styleId="af9">
    <w:name w:val="Title"/>
    <w:basedOn w:val="a"/>
    <w:next w:val="a"/>
    <w:link w:val="afa"/>
    <w:qFormat/>
    <w:rsid w:val="006507DA"/>
    <w:pPr>
      <w:spacing w:before="240" w:after="60"/>
      <w:jc w:val="center"/>
      <w:outlineLvl w:val="0"/>
    </w:pPr>
    <w:rPr>
      <w:rFonts w:ascii="Cambria" w:hAnsi="Cambria"/>
      <w:b/>
      <w:bCs/>
      <w:sz w:val="32"/>
      <w:szCs w:val="32"/>
    </w:rPr>
  </w:style>
  <w:style w:type="character" w:customStyle="1" w:styleId="afa">
    <w:name w:val="标题 字符"/>
    <w:basedOn w:val="a1"/>
    <w:link w:val="af9"/>
    <w:rsid w:val="006507DA"/>
    <w:rPr>
      <w:rFonts w:ascii="Cambria" w:eastAsia="宋体" w:hAnsi="Cambria" w:cs="Times New Roman"/>
      <w:b/>
      <w:bCs/>
      <w:sz w:val="32"/>
      <w:szCs w:val="32"/>
    </w:rPr>
  </w:style>
  <w:style w:type="paragraph" w:styleId="afb">
    <w:name w:val="annotation subject"/>
    <w:basedOn w:val="ad"/>
    <w:next w:val="ad"/>
    <w:link w:val="afc"/>
    <w:rsid w:val="006507DA"/>
    <w:rPr>
      <w:b/>
      <w:bCs/>
    </w:rPr>
  </w:style>
  <w:style w:type="character" w:customStyle="1" w:styleId="afc">
    <w:name w:val="批注主题 字符"/>
    <w:basedOn w:val="ae"/>
    <w:link w:val="afb"/>
    <w:rsid w:val="006507DA"/>
    <w:rPr>
      <w:rFonts w:ascii="Calibri" w:eastAsia="宋体" w:hAnsi="Calibri" w:cs="Times New Roman"/>
      <w:b/>
      <w:bCs/>
      <w:szCs w:val="24"/>
    </w:rPr>
  </w:style>
  <w:style w:type="paragraph" w:styleId="afd">
    <w:name w:val="Body Text First Indent"/>
    <w:basedOn w:val="af"/>
    <w:link w:val="afe"/>
    <w:rsid w:val="006507DA"/>
    <w:pPr>
      <w:tabs>
        <w:tab w:val="clear" w:pos="567"/>
      </w:tabs>
      <w:spacing w:before="0" w:after="120" w:line="240" w:lineRule="auto"/>
      <w:ind w:firstLineChars="100" w:firstLine="420"/>
    </w:pPr>
    <w:rPr>
      <w:rFonts w:ascii="Times New Roman" w:hAnsi="Times New Roman"/>
      <w:sz w:val="21"/>
    </w:rPr>
  </w:style>
  <w:style w:type="character" w:customStyle="1" w:styleId="afe">
    <w:name w:val="正文文本首行缩进 字符"/>
    <w:basedOn w:val="af0"/>
    <w:link w:val="afd"/>
    <w:rsid w:val="006507DA"/>
    <w:rPr>
      <w:rFonts w:ascii="Times New Roman" w:eastAsia="宋体" w:hAnsi="Times New Roman" w:cs="Times New Roman"/>
      <w:sz w:val="24"/>
      <w:szCs w:val="20"/>
    </w:rPr>
  </w:style>
  <w:style w:type="paragraph" w:styleId="25">
    <w:name w:val="Body Text First Indent 2"/>
    <w:basedOn w:val="af1"/>
    <w:link w:val="26"/>
    <w:rsid w:val="006507DA"/>
    <w:pPr>
      <w:spacing w:after="120" w:line="240" w:lineRule="auto"/>
      <w:ind w:leftChars="200" w:left="420" w:firstLineChars="200" w:firstLine="420"/>
    </w:pPr>
    <w:rPr>
      <w:sz w:val="21"/>
    </w:rPr>
  </w:style>
  <w:style w:type="character" w:customStyle="1" w:styleId="26">
    <w:name w:val="正文文本首行缩进 2 字符"/>
    <w:basedOn w:val="af2"/>
    <w:link w:val="25"/>
    <w:rsid w:val="006507DA"/>
    <w:rPr>
      <w:rFonts w:ascii="Calibri" w:eastAsia="宋体" w:hAnsi="Calibri" w:cs="Times New Roman"/>
      <w:sz w:val="24"/>
      <w:szCs w:val="20"/>
    </w:rPr>
  </w:style>
  <w:style w:type="table" w:styleId="aff">
    <w:name w:val="Table Grid"/>
    <w:basedOn w:val="a2"/>
    <w:uiPriority w:val="39"/>
    <w:qFormat/>
    <w:rsid w:val="006507DA"/>
    <w:pPr>
      <w:widowControl w:val="0"/>
      <w:suppressAutoHyphens/>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uiPriority w:val="22"/>
    <w:qFormat/>
    <w:rsid w:val="006507DA"/>
    <w:rPr>
      <w:b/>
    </w:rPr>
  </w:style>
  <w:style w:type="character" w:styleId="aff1">
    <w:name w:val="page number"/>
    <w:basedOn w:val="a1"/>
    <w:rsid w:val="006507DA"/>
  </w:style>
  <w:style w:type="character" w:styleId="aff2">
    <w:name w:val="FollowedHyperlink"/>
    <w:uiPriority w:val="99"/>
    <w:unhideWhenUsed/>
    <w:rsid w:val="006507DA"/>
    <w:rPr>
      <w:color w:val="800080"/>
      <w:u w:val="single"/>
    </w:rPr>
  </w:style>
  <w:style w:type="character" w:styleId="aff3">
    <w:name w:val="Emphasis"/>
    <w:qFormat/>
    <w:rsid w:val="006507DA"/>
    <w:rPr>
      <w:b/>
      <w:bCs/>
      <w:i w:val="0"/>
      <w:iCs w:val="0"/>
    </w:rPr>
  </w:style>
  <w:style w:type="character" w:styleId="aff4">
    <w:name w:val="Hyperlink"/>
    <w:uiPriority w:val="99"/>
    <w:rsid w:val="006507DA"/>
    <w:rPr>
      <w:color w:val="0000FF"/>
      <w:u w:val="single"/>
    </w:rPr>
  </w:style>
  <w:style w:type="character" w:styleId="aff5">
    <w:name w:val="annotation reference"/>
    <w:qFormat/>
    <w:rsid w:val="006507DA"/>
    <w:rPr>
      <w:sz w:val="21"/>
      <w:szCs w:val="21"/>
    </w:rPr>
  </w:style>
  <w:style w:type="character" w:customStyle="1" w:styleId="emailstyle17">
    <w:name w:val="emailstyle17"/>
    <w:rsid w:val="006507DA"/>
    <w:rPr>
      <w:rFonts w:ascii="Arial" w:hAnsi="Arial" w:hint="default"/>
      <w:color w:val="auto"/>
      <w:sz w:val="20"/>
    </w:rPr>
  </w:style>
  <w:style w:type="character" w:customStyle="1" w:styleId="Char1">
    <w:name w:val="纯文本 Char1"/>
    <w:qFormat/>
    <w:locked/>
    <w:rsid w:val="006507DA"/>
    <w:rPr>
      <w:rFonts w:ascii="宋体" w:eastAsia="宋体" w:hAnsi="Courier New" w:cs="Courier New"/>
      <w:szCs w:val="21"/>
    </w:rPr>
  </w:style>
  <w:style w:type="character" w:customStyle="1" w:styleId="tpccontent1">
    <w:name w:val="tpc_content1"/>
    <w:rsid w:val="006507DA"/>
    <w:rPr>
      <w:sz w:val="15"/>
    </w:rPr>
  </w:style>
  <w:style w:type="character" w:customStyle="1" w:styleId="Char10">
    <w:name w:val="标题 Char1"/>
    <w:uiPriority w:val="10"/>
    <w:rsid w:val="006507DA"/>
    <w:rPr>
      <w:rFonts w:ascii="Cambria" w:hAnsi="Cambria" w:cs="Times New Roman"/>
      <w:b/>
      <w:bCs/>
      <w:kern w:val="2"/>
      <w:sz w:val="32"/>
      <w:szCs w:val="32"/>
    </w:rPr>
  </w:style>
  <w:style w:type="character" w:customStyle="1" w:styleId="ca-1">
    <w:name w:val="ca-1"/>
    <w:basedOn w:val="a1"/>
    <w:rsid w:val="006507DA"/>
  </w:style>
  <w:style w:type="character" w:customStyle="1" w:styleId="im-content1">
    <w:name w:val="im-content1"/>
    <w:qFormat/>
    <w:rsid w:val="006507DA"/>
    <w:rPr>
      <w:color w:val="000000"/>
    </w:rPr>
  </w:style>
  <w:style w:type="character" w:customStyle="1" w:styleId="ca-2">
    <w:name w:val="ca-2"/>
    <w:basedOn w:val="a1"/>
    <w:rsid w:val="006507DA"/>
  </w:style>
  <w:style w:type="character" w:customStyle="1" w:styleId="Char11">
    <w:name w:val="批注文字 Char1"/>
    <w:qFormat/>
    <w:locked/>
    <w:rsid w:val="006507DA"/>
    <w:rPr>
      <w:rFonts w:ascii="Times New Roman" w:eastAsia="宋体" w:hAnsi="Times New Roman" w:cs="Times New Roman"/>
      <w:szCs w:val="24"/>
    </w:rPr>
  </w:style>
  <w:style w:type="character" w:customStyle="1" w:styleId="apple-style-span">
    <w:name w:val="apple-style-span"/>
    <w:rsid w:val="006507DA"/>
    <w:rPr>
      <w:b w:val="0"/>
      <w:bCs w:val="0"/>
      <w:i w:val="0"/>
      <w:iCs w:val="0"/>
    </w:rPr>
  </w:style>
  <w:style w:type="character" w:customStyle="1" w:styleId="aff6">
    <w:name w:val="列表段落 字符"/>
    <w:link w:val="aff7"/>
    <w:uiPriority w:val="34"/>
    <w:rsid w:val="006507DA"/>
    <w:rPr>
      <w:rFonts w:ascii="Calibri" w:hAnsi="Calibri"/>
    </w:rPr>
  </w:style>
  <w:style w:type="paragraph" w:styleId="aff7">
    <w:name w:val="List Paragraph"/>
    <w:basedOn w:val="a"/>
    <w:link w:val="aff6"/>
    <w:uiPriority w:val="34"/>
    <w:qFormat/>
    <w:rsid w:val="006507DA"/>
    <w:pPr>
      <w:ind w:firstLineChars="200" w:firstLine="420"/>
    </w:pPr>
    <w:rPr>
      <w:rFonts w:eastAsiaTheme="minorEastAsia" w:cstheme="minorBidi"/>
      <w:szCs w:val="22"/>
    </w:rPr>
  </w:style>
  <w:style w:type="character" w:customStyle="1" w:styleId="btn-lnk-alignl2">
    <w:name w:val="btn-lnk-alignl2"/>
    <w:rsid w:val="006507DA"/>
    <w:rPr>
      <w:vanish w:val="0"/>
    </w:rPr>
  </w:style>
  <w:style w:type="character" w:customStyle="1" w:styleId="lh15s">
    <w:name w:val="lh15 s"/>
    <w:basedOn w:val="a1"/>
    <w:rsid w:val="006507DA"/>
  </w:style>
  <w:style w:type="character" w:customStyle="1" w:styleId="Char12">
    <w:name w:val="正文缩进 Char1"/>
    <w:aliases w:val="正文不缩进 Char,表正文 Char,正文非缩进 Char,特点 Char1,段1 Char,四号 Char,特点 Char Char,ALT+Z Char,水上软件 Char,正文缩进1 Char1,±íÕýÎÄ Char,ÕýÎÄ·ÇËõ½ø Char,标题4 Char,正文（首行缩进两字）标题1 Char,缩进 Char,首行缩进 Char,正文编号 Char,正文缩进 Char Char,正文缩进1 Char Char Char,正文缩进1 Char Char1"/>
    <w:locked/>
    <w:rsid w:val="006507DA"/>
    <w:rPr>
      <w:rFonts w:ascii="宋体"/>
      <w:sz w:val="24"/>
    </w:rPr>
  </w:style>
  <w:style w:type="character" w:customStyle="1" w:styleId="h31">
    <w:name w:val="h31"/>
    <w:rsid w:val="006507DA"/>
    <w:rPr>
      <w:sz w:val="21"/>
    </w:rPr>
  </w:style>
  <w:style w:type="character" w:customStyle="1" w:styleId="1Char">
    <w:name w:val="标题 1 Char"/>
    <w:uiPriority w:val="9"/>
    <w:rsid w:val="006507DA"/>
    <w:rPr>
      <w:rFonts w:ascii="宋体"/>
      <w:b/>
      <w:kern w:val="44"/>
      <w:sz w:val="32"/>
    </w:rPr>
  </w:style>
  <w:style w:type="character" w:customStyle="1" w:styleId="Char13">
    <w:name w:val="正文文本 Char1"/>
    <w:uiPriority w:val="99"/>
    <w:locked/>
    <w:rsid w:val="006507DA"/>
    <w:rPr>
      <w:rFonts w:ascii="宋体" w:hAnsi="宋体"/>
      <w:kern w:val="2"/>
      <w:sz w:val="24"/>
    </w:rPr>
  </w:style>
  <w:style w:type="character" w:customStyle="1" w:styleId="ZW4LP152WChar">
    <w:name w:val="ZW 4L P1.5 2W Char"/>
    <w:link w:val="ZW4LP152W"/>
    <w:rsid w:val="006507DA"/>
    <w:rPr>
      <w:rFonts w:cs="宋体"/>
      <w:sz w:val="24"/>
    </w:rPr>
  </w:style>
  <w:style w:type="paragraph" w:customStyle="1" w:styleId="ZW4LP152W">
    <w:name w:val="ZW 4L P1.5 2W"/>
    <w:basedOn w:val="a"/>
    <w:link w:val="ZW4LP152WChar"/>
    <w:rsid w:val="006507DA"/>
    <w:pPr>
      <w:spacing w:line="360" w:lineRule="auto"/>
      <w:ind w:firstLine="480"/>
    </w:pPr>
    <w:rPr>
      <w:rFonts w:asciiTheme="minorHAnsi" w:eastAsiaTheme="minorEastAsia" w:hAnsiTheme="minorHAnsi" w:cs="宋体"/>
      <w:sz w:val="24"/>
      <w:szCs w:val="22"/>
    </w:rPr>
  </w:style>
  <w:style w:type="character" w:customStyle="1" w:styleId="black">
    <w:name w:val="black"/>
    <w:basedOn w:val="a1"/>
    <w:rsid w:val="006507DA"/>
  </w:style>
  <w:style w:type="character" w:customStyle="1" w:styleId="ca-9">
    <w:name w:val="ca-9"/>
    <w:basedOn w:val="a1"/>
    <w:rsid w:val="006507DA"/>
  </w:style>
  <w:style w:type="character" w:customStyle="1" w:styleId="apple-converted-space">
    <w:name w:val="apple-converted-space"/>
    <w:basedOn w:val="a1"/>
    <w:rsid w:val="006507DA"/>
  </w:style>
  <w:style w:type="character" w:customStyle="1" w:styleId="ca-8">
    <w:name w:val="ca-8"/>
    <w:basedOn w:val="a1"/>
    <w:rsid w:val="006507DA"/>
  </w:style>
  <w:style w:type="character" w:customStyle="1" w:styleId="3Char">
    <w:name w:val="标题3 Char"/>
    <w:rsid w:val="006507DA"/>
    <w:rPr>
      <w:rFonts w:ascii="宋体" w:eastAsia="宋体" w:hAnsi="宋体"/>
      <w:kern w:val="2"/>
      <w:sz w:val="24"/>
      <w:szCs w:val="24"/>
      <w:lang w:val="en-US" w:eastAsia="zh-CN" w:bidi="ar-SA"/>
    </w:rPr>
  </w:style>
  <w:style w:type="paragraph" w:customStyle="1" w:styleId="xl204">
    <w:name w:val="xl204"/>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pa-21">
    <w:name w:val="pa-21"/>
    <w:basedOn w:val="a"/>
    <w:rsid w:val="006507DA"/>
    <w:pPr>
      <w:widowControl/>
      <w:spacing w:before="150" w:after="150"/>
      <w:jc w:val="left"/>
    </w:pPr>
    <w:rPr>
      <w:rFonts w:ascii="宋体" w:hAnsi="宋体" w:cs="宋体"/>
      <w:kern w:val="0"/>
      <w:sz w:val="24"/>
      <w:szCs w:val="24"/>
    </w:rPr>
  </w:style>
  <w:style w:type="paragraph" w:customStyle="1" w:styleId="xl206">
    <w:name w:val="xl206"/>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01">
    <w:name w:val="xl201"/>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09">
    <w:name w:val="xl109"/>
    <w:basedOn w:val="a"/>
    <w:rsid w:val="006507DA"/>
    <w:pPr>
      <w:widowControl/>
      <w:pBdr>
        <w:bottom w:val="single" w:sz="4" w:space="0" w:color="auto"/>
      </w:pBdr>
      <w:spacing w:before="100" w:beforeAutospacing="1" w:after="100" w:afterAutospacing="1"/>
      <w:jc w:val="left"/>
    </w:pPr>
    <w:rPr>
      <w:rFonts w:ascii="宋体" w:hAnsi="宋体" w:cs="宋体"/>
      <w:color w:val="000000"/>
      <w:kern w:val="0"/>
      <w:sz w:val="20"/>
    </w:rPr>
  </w:style>
  <w:style w:type="paragraph" w:customStyle="1" w:styleId="xl281">
    <w:name w:val="xl281"/>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98">
    <w:name w:val="xl198"/>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78">
    <w:name w:val="xl278"/>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44">
    <w:name w:val="xl244"/>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68">
    <w:name w:val="xl168"/>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92">
    <w:name w:val="xl192"/>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styleId="aff8">
    <w:name w:val="No Spacing"/>
    <w:uiPriority w:val="1"/>
    <w:qFormat/>
    <w:rsid w:val="006507DA"/>
    <w:pPr>
      <w:widowControl w:val="0"/>
      <w:jc w:val="both"/>
    </w:pPr>
    <w:rPr>
      <w:rFonts w:ascii="Calibri" w:eastAsia="宋体" w:hAnsi="Calibri" w:cs="Calibri"/>
      <w:szCs w:val="21"/>
    </w:rPr>
  </w:style>
  <w:style w:type="paragraph" w:customStyle="1" w:styleId="xl155">
    <w:name w:val="xl155"/>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76">
    <w:name w:val="xl276"/>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25">
    <w:name w:val="xl225"/>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38">
    <w:name w:val="xl238"/>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CharCharCharCharCharCharCharCharCharCharCharChar1Char">
    <w:name w:val=" Char Char Char Char Char Char Char Char Char Char Char Char1 Char"/>
    <w:basedOn w:val="a"/>
    <w:rsid w:val="006507DA"/>
    <w:pPr>
      <w:snapToGrid w:val="0"/>
      <w:spacing w:line="360" w:lineRule="auto"/>
      <w:ind w:firstLineChars="200" w:firstLine="200"/>
    </w:pPr>
    <w:rPr>
      <w:rFonts w:eastAsia="仿宋_GB2312"/>
      <w:sz w:val="24"/>
      <w:szCs w:val="24"/>
    </w:rPr>
  </w:style>
  <w:style w:type="paragraph" w:customStyle="1" w:styleId="xl179">
    <w:name w:val="xl179"/>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88">
    <w:name w:val="xl88"/>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rPr>
  </w:style>
  <w:style w:type="paragraph" w:customStyle="1" w:styleId="xl156">
    <w:name w:val="xl156"/>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76">
    <w:name w:val="xl176"/>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11">
    <w:name w:val="xl111"/>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00"/>
      <w:kern w:val="0"/>
      <w:sz w:val="20"/>
    </w:rPr>
  </w:style>
  <w:style w:type="paragraph" w:customStyle="1" w:styleId="Style2">
    <w:name w:val="_Style 2"/>
    <w:basedOn w:val="a"/>
    <w:qFormat/>
    <w:rsid w:val="006507DA"/>
    <w:pPr>
      <w:ind w:firstLineChars="200" w:firstLine="420"/>
    </w:pPr>
    <w:rPr>
      <w:szCs w:val="22"/>
    </w:rPr>
  </w:style>
  <w:style w:type="paragraph" w:customStyle="1" w:styleId="xl174">
    <w:name w:val="xl174"/>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08">
    <w:name w:val="xl108"/>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rPr>
  </w:style>
  <w:style w:type="paragraph" w:customStyle="1" w:styleId="xl68">
    <w:name w:val="xl68"/>
    <w:basedOn w:val="a"/>
    <w:rsid w:val="006507D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65">
    <w:name w:val="xl265"/>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ListParagraph">
    <w:name w:val="List Paragraph"/>
    <w:basedOn w:val="a"/>
    <w:rsid w:val="006507DA"/>
    <w:pPr>
      <w:ind w:firstLineChars="200" w:firstLine="420"/>
    </w:pPr>
    <w:rPr>
      <w:szCs w:val="24"/>
    </w:rPr>
  </w:style>
  <w:style w:type="paragraph" w:customStyle="1" w:styleId="xl85">
    <w:name w:val="xl85"/>
    <w:basedOn w:val="a"/>
    <w:rsid w:val="006507DA"/>
    <w:pPr>
      <w:widowControl/>
      <w:spacing w:before="100" w:beforeAutospacing="1" w:after="100" w:afterAutospacing="1"/>
      <w:ind w:firstLineChars="100"/>
      <w:jc w:val="left"/>
    </w:pPr>
    <w:rPr>
      <w:rFonts w:ascii="宋体" w:hAnsi="宋体" w:cs="宋体"/>
      <w:kern w:val="0"/>
      <w:sz w:val="20"/>
    </w:rPr>
  </w:style>
  <w:style w:type="paragraph" w:customStyle="1" w:styleId="xl91">
    <w:name w:val="xl91"/>
    <w:basedOn w:val="a"/>
    <w:rsid w:val="006507DA"/>
    <w:pPr>
      <w:widowControl/>
      <w:pBdr>
        <w:top w:val="single" w:sz="4" w:space="0" w:color="auto"/>
        <w:left w:val="single" w:sz="4" w:space="0" w:color="auto"/>
      </w:pBdr>
      <w:spacing w:before="100" w:beforeAutospacing="1" w:after="100" w:afterAutospacing="1"/>
      <w:jc w:val="left"/>
    </w:pPr>
    <w:rPr>
      <w:rFonts w:ascii="宋体" w:hAnsi="宋体" w:cs="宋体"/>
      <w:kern w:val="0"/>
      <w:sz w:val="20"/>
    </w:rPr>
  </w:style>
  <w:style w:type="paragraph" w:styleId="aff9">
    <w:name w:val="Revision"/>
    <w:uiPriority w:val="99"/>
    <w:semiHidden/>
    <w:rsid w:val="006507DA"/>
    <w:rPr>
      <w:rFonts w:ascii="Calibri" w:eastAsia="宋体" w:hAnsi="Calibri" w:cs="Times New Roman"/>
      <w:szCs w:val="24"/>
    </w:rPr>
  </w:style>
  <w:style w:type="paragraph" w:customStyle="1" w:styleId="xl184">
    <w:name w:val="xl184"/>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27">
    <w:name w:val="样式 标题 2 + 宋体 五号 非加粗 黑色"/>
    <w:basedOn w:val="2"/>
    <w:rsid w:val="006507DA"/>
    <w:pPr>
      <w:autoSpaceDE/>
      <w:autoSpaceDN/>
      <w:spacing w:before="260" w:after="260" w:line="416" w:lineRule="atLeast"/>
      <w:ind w:left="240"/>
      <w:jc w:val="left"/>
      <w:textAlignment w:val="baseline"/>
    </w:pPr>
    <w:rPr>
      <w:rFonts w:ascii="宋体" w:eastAsia="宋体" w:hAnsi="宋体"/>
      <w:b w:val="0"/>
      <w:color w:val="000000"/>
      <w:sz w:val="21"/>
      <w:szCs w:val="32"/>
    </w:rPr>
  </w:style>
  <w:style w:type="paragraph" w:customStyle="1" w:styleId="font7">
    <w:name w:val="font7"/>
    <w:basedOn w:val="a"/>
    <w:rsid w:val="006507DA"/>
    <w:pPr>
      <w:widowControl/>
      <w:spacing w:before="100" w:beforeAutospacing="1" w:after="100" w:afterAutospacing="1"/>
      <w:jc w:val="left"/>
    </w:pPr>
    <w:rPr>
      <w:rFonts w:ascii="宋体" w:hAnsi="宋体" w:cs="宋体"/>
      <w:color w:val="FF0000"/>
      <w:kern w:val="0"/>
      <w:sz w:val="20"/>
    </w:rPr>
  </w:style>
  <w:style w:type="paragraph" w:customStyle="1" w:styleId="xl259">
    <w:name w:val="xl259"/>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66">
    <w:name w:val="xl66"/>
    <w:basedOn w:val="a"/>
    <w:rsid w:val="006507DA"/>
    <w:pPr>
      <w:widowControl/>
      <w:spacing w:before="100" w:beforeAutospacing="1" w:after="100" w:afterAutospacing="1"/>
      <w:jc w:val="center"/>
    </w:pPr>
    <w:rPr>
      <w:rFonts w:ascii="宋体" w:hAnsi="宋体" w:cs="宋体"/>
      <w:kern w:val="0"/>
      <w:sz w:val="20"/>
    </w:rPr>
  </w:style>
  <w:style w:type="paragraph" w:customStyle="1" w:styleId="xl247">
    <w:name w:val="xl247"/>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28">
    <w:name w:val="xl228"/>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62">
    <w:name w:val="xl262"/>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24">
    <w:name w:val="xl224"/>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77">
    <w:name w:val="xl277"/>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22">
    <w:name w:val="xl222"/>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57">
    <w:name w:val="xl157"/>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93">
    <w:name w:val="xl93"/>
    <w:basedOn w:val="a"/>
    <w:rsid w:val="006507D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rPr>
  </w:style>
  <w:style w:type="paragraph" w:customStyle="1" w:styleId="xl258">
    <w:name w:val="xl258"/>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83">
    <w:name w:val="xl83"/>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rPr>
  </w:style>
  <w:style w:type="paragraph" w:customStyle="1" w:styleId="xl75">
    <w:name w:val="xl75"/>
    <w:basedOn w:val="a"/>
    <w:rsid w:val="006507D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rPr>
  </w:style>
  <w:style w:type="paragraph" w:customStyle="1" w:styleId="xl210">
    <w:name w:val="xl210"/>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99">
    <w:name w:val="xl199"/>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82">
    <w:name w:val="xl282"/>
    <w:basedOn w:val="a"/>
    <w:rsid w:val="006507DA"/>
    <w:pPr>
      <w:widowControl/>
      <w:spacing w:before="100" w:beforeAutospacing="1" w:after="100" w:afterAutospacing="1"/>
      <w:jc w:val="left"/>
    </w:pPr>
    <w:rPr>
      <w:rFonts w:ascii="宋体" w:hAnsi="宋体" w:cs="宋体"/>
      <w:kern w:val="0"/>
      <w:sz w:val="20"/>
    </w:rPr>
  </w:style>
  <w:style w:type="paragraph" w:customStyle="1" w:styleId="xl212">
    <w:name w:val="xl212"/>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20">
    <w:name w:val="xl220"/>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49">
    <w:name w:val="xl149"/>
    <w:basedOn w:val="a"/>
    <w:rsid w:val="006507DA"/>
    <w:pPr>
      <w:widowControl/>
      <w:spacing w:before="100" w:beforeAutospacing="1" w:after="100" w:afterAutospacing="1"/>
      <w:jc w:val="left"/>
    </w:pPr>
    <w:rPr>
      <w:rFonts w:ascii="宋体" w:hAnsi="宋体" w:cs="宋体"/>
      <w:kern w:val="0"/>
      <w:sz w:val="20"/>
    </w:rPr>
  </w:style>
  <w:style w:type="paragraph" w:customStyle="1" w:styleId="xl167">
    <w:name w:val="xl167"/>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21">
    <w:name w:val="xl221"/>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59">
    <w:name w:val="xl159"/>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48">
    <w:name w:val="xl248"/>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07">
    <w:name w:val="xl207"/>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89">
    <w:name w:val="xl89"/>
    <w:basedOn w:val="a"/>
    <w:rsid w:val="006507D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rPr>
  </w:style>
  <w:style w:type="paragraph" w:customStyle="1" w:styleId="Default">
    <w:name w:val="Default"/>
    <w:rsid w:val="006507DA"/>
    <w:pPr>
      <w:widowControl w:val="0"/>
      <w:autoSpaceDE w:val="0"/>
      <w:autoSpaceDN w:val="0"/>
      <w:adjustRightInd w:val="0"/>
    </w:pPr>
    <w:rPr>
      <w:rFonts w:ascii="Arial" w:eastAsia="宋体" w:hAnsi="Arial" w:cs="Times New Roman"/>
      <w:color w:val="000000"/>
      <w:kern w:val="0"/>
      <w:sz w:val="24"/>
      <w:szCs w:val="20"/>
    </w:rPr>
  </w:style>
  <w:style w:type="paragraph" w:customStyle="1" w:styleId="CharCharCharCharCharCharCharCharCharCharCharChar1Char0">
    <w:name w:val="Char Char Char Char Char Char Char Char Char Char Char Char1 Char"/>
    <w:basedOn w:val="a"/>
    <w:rsid w:val="006507DA"/>
    <w:pPr>
      <w:snapToGrid w:val="0"/>
      <w:spacing w:line="360" w:lineRule="auto"/>
      <w:ind w:firstLineChars="200" w:firstLine="200"/>
    </w:pPr>
    <w:rPr>
      <w:rFonts w:eastAsia="仿宋_GB2312"/>
      <w:sz w:val="24"/>
      <w:szCs w:val="24"/>
    </w:rPr>
  </w:style>
  <w:style w:type="paragraph" w:customStyle="1" w:styleId="xl273">
    <w:name w:val="xl273"/>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15">
    <w:name w:val="xl115"/>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333333"/>
      <w:kern w:val="0"/>
      <w:sz w:val="20"/>
    </w:rPr>
  </w:style>
  <w:style w:type="paragraph" w:customStyle="1" w:styleId="xl209">
    <w:name w:val="xl209"/>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68">
    <w:name w:val="xl268"/>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81">
    <w:name w:val="xl181"/>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12">
    <w:name w:val="编号 1"/>
    <w:basedOn w:val="a"/>
    <w:rsid w:val="006507DA"/>
    <w:pPr>
      <w:numPr>
        <w:numId w:val="1"/>
      </w:numPr>
      <w:tabs>
        <w:tab w:val="clear" w:pos="842"/>
        <w:tab w:val="left" w:pos="340"/>
        <w:tab w:val="left" w:pos="1320"/>
      </w:tabs>
      <w:spacing w:before="100" w:beforeAutospacing="1" w:after="100" w:afterAutospacing="1" w:line="360" w:lineRule="auto"/>
    </w:pPr>
    <w:rPr>
      <w:rFonts w:ascii="宋体"/>
      <w:sz w:val="24"/>
      <w:szCs w:val="24"/>
    </w:rPr>
  </w:style>
  <w:style w:type="paragraph" w:customStyle="1" w:styleId="1CharCharChar">
    <w:name w:val="1 Char Char Char"/>
    <w:basedOn w:val="a"/>
    <w:rsid w:val="006507DA"/>
    <w:rPr>
      <w:rFonts w:ascii="Tahoma" w:hAnsi="Tahoma"/>
      <w:sz w:val="24"/>
    </w:rPr>
  </w:style>
  <w:style w:type="paragraph" w:customStyle="1" w:styleId="Preformatted">
    <w:name w:val="Preformatted"/>
    <w:basedOn w:val="a"/>
    <w:rsid w:val="006507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left"/>
    </w:pPr>
    <w:rPr>
      <w:rFonts w:ascii="Courier New" w:hAnsi="Courier New"/>
      <w:kern w:val="1"/>
      <w:sz w:val="20"/>
    </w:rPr>
  </w:style>
  <w:style w:type="paragraph" w:customStyle="1" w:styleId="xl177">
    <w:name w:val="xl177"/>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font6">
    <w:name w:val="font6"/>
    <w:basedOn w:val="a"/>
    <w:rsid w:val="006507DA"/>
    <w:pPr>
      <w:widowControl/>
      <w:spacing w:before="100" w:beforeAutospacing="1" w:after="100" w:afterAutospacing="1"/>
      <w:jc w:val="left"/>
    </w:pPr>
    <w:rPr>
      <w:rFonts w:ascii="宋体" w:hAnsi="宋体" w:cs="宋体"/>
      <w:color w:val="000000"/>
      <w:kern w:val="0"/>
      <w:sz w:val="20"/>
    </w:rPr>
  </w:style>
  <w:style w:type="paragraph" w:customStyle="1" w:styleId="xl245">
    <w:name w:val="xl245"/>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55">
    <w:name w:val="xl255"/>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a21">
    <w:name w:val="a21"/>
    <w:basedOn w:val="a"/>
    <w:rsid w:val="006507DA"/>
    <w:pPr>
      <w:widowControl/>
      <w:spacing w:after="120" w:line="300" w:lineRule="atLeast"/>
      <w:jc w:val="left"/>
    </w:pPr>
    <w:rPr>
      <w:rFonts w:ascii="宋体" w:hAnsi="宋体" w:cs="宋体"/>
      <w:kern w:val="0"/>
      <w:sz w:val="18"/>
      <w:szCs w:val="18"/>
    </w:rPr>
  </w:style>
  <w:style w:type="paragraph" w:customStyle="1" w:styleId="xl116">
    <w:name w:val="xl116"/>
    <w:basedOn w:val="a"/>
    <w:rsid w:val="006507DA"/>
    <w:pPr>
      <w:widowControl/>
      <w:spacing w:before="100" w:beforeAutospacing="1" w:after="100" w:afterAutospacing="1"/>
      <w:jc w:val="left"/>
    </w:pPr>
    <w:rPr>
      <w:rFonts w:ascii="宋体" w:hAnsi="宋体" w:cs="宋体"/>
      <w:kern w:val="0"/>
      <w:sz w:val="24"/>
      <w:szCs w:val="24"/>
    </w:rPr>
  </w:style>
  <w:style w:type="paragraph" w:customStyle="1" w:styleId="xl235">
    <w:name w:val="xl235"/>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77">
    <w:name w:val="xl77"/>
    <w:basedOn w:val="a"/>
    <w:rsid w:val="006507D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rPr>
  </w:style>
  <w:style w:type="paragraph" w:customStyle="1" w:styleId="xl205">
    <w:name w:val="xl205"/>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52">
    <w:name w:val="xl152"/>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98">
    <w:name w:val="xl98"/>
    <w:basedOn w:val="a"/>
    <w:rsid w:val="006507DA"/>
    <w:pPr>
      <w:widowControl/>
      <w:pBdr>
        <w:right w:val="single" w:sz="4" w:space="0" w:color="auto"/>
      </w:pBdr>
      <w:spacing w:before="100" w:beforeAutospacing="1" w:after="100" w:afterAutospacing="1"/>
      <w:jc w:val="center"/>
    </w:pPr>
    <w:rPr>
      <w:rFonts w:ascii="宋体" w:hAnsi="宋体" w:cs="宋体"/>
      <w:b/>
      <w:bCs/>
      <w:kern w:val="0"/>
      <w:sz w:val="20"/>
    </w:rPr>
  </w:style>
  <w:style w:type="paragraph" w:customStyle="1" w:styleId="xl101">
    <w:name w:val="xl101"/>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06">
    <w:name w:val="xl106"/>
    <w:basedOn w:val="a"/>
    <w:rsid w:val="006507DA"/>
    <w:pPr>
      <w:widowControl/>
      <w:pBdr>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82">
    <w:name w:val="xl82"/>
    <w:basedOn w:val="a"/>
    <w:rsid w:val="006507DA"/>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87">
    <w:name w:val="xl87"/>
    <w:basedOn w:val="a"/>
    <w:rsid w:val="006507DA"/>
    <w:pPr>
      <w:widowControl/>
      <w:pBdr>
        <w:top w:val="single" w:sz="4" w:space="0" w:color="auto"/>
        <w:left w:val="single" w:sz="4" w:space="0" w:color="auto"/>
      </w:pBdr>
      <w:spacing w:before="100" w:beforeAutospacing="1" w:after="100" w:afterAutospacing="1"/>
      <w:jc w:val="center"/>
    </w:pPr>
    <w:rPr>
      <w:rFonts w:ascii="宋体" w:hAnsi="宋体" w:cs="宋体"/>
      <w:kern w:val="0"/>
      <w:sz w:val="20"/>
    </w:rPr>
  </w:style>
  <w:style w:type="paragraph" w:customStyle="1" w:styleId="xl254">
    <w:name w:val="xl254"/>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03">
    <w:name w:val="xl103"/>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rPr>
  </w:style>
  <w:style w:type="paragraph" w:customStyle="1" w:styleId="xl226">
    <w:name w:val="xl226"/>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CharChar1">
    <w:name w:val="Char Char1"/>
    <w:basedOn w:val="ab"/>
    <w:rsid w:val="006507DA"/>
    <w:rPr>
      <w:rFonts w:ascii="Tahoma" w:hAnsi="Tahoma"/>
      <w:sz w:val="24"/>
    </w:rPr>
  </w:style>
  <w:style w:type="paragraph" w:customStyle="1" w:styleId="pa-13">
    <w:name w:val="pa-13"/>
    <w:basedOn w:val="a"/>
    <w:rsid w:val="006507DA"/>
    <w:pPr>
      <w:widowControl/>
      <w:spacing w:before="150" w:after="150"/>
      <w:jc w:val="left"/>
    </w:pPr>
    <w:rPr>
      <w:rFonts w:ascii="宋体" w:hAnsi="宋体" w:cs="宋体"/>
      <w:kern w:val="0"/>
      <w:sz w:val="24"/>
      <w:szCs w:val="24"/>
    </w:rPr>
  </w:style>
  <w:style w:type="paragraph" w:customStyle="1" w:styleId="28">
    <w:name w:val="列出段落2"/>
    <w:basedOn w:val="a"/>
    <w:uiPriority w:val="34"/>
    <w:qFormat/>
    <w:rsid w:val="006507DA"/>
    <w:pPr>
      <w:ind w:firstLineChars="200" w:firstLine="420"/>
    </w:pPr>
    <w:rPr>
      <w:szCs w:val="22"/>
    </w:rPr>
  </w:style>
  <w:style w:type="paragraph" w:customStyle="1" w:styleId="Titel2">
    <w:name w:val="Titel 2"/>
    <w:basedOn w:val="a"/>
    <w:rsid w:val="006507DA"/>
    <w:pPr>
      <w:tabs>
        <w:tab w:val="decimal" w:leader="underscore" w:pos="8504"/>
        <w:tab w:val="right" w:pos="9923"/>
      </w:tabs>
      <w:autoSpaceDE w:val="0"/>
      <w:autoSpaceDN w:val="0"/>
      <w:jc w:val="left"/>
    </w:pPr>
    <w:rPr>
      <w:rFonts w:ascii="Helvetica-Black" w:hAnsi="Helvetica-Black"/>
      <w:b/>
      <w:kern w:val="0"/>
      <w:sz w:val="28"/>
      <w:lang w:eastAsia="en-US"/>
    </w:rPr>
  </w:style>
  <w:style w:type="paragraph" w:customStyle="1" w:styleId="xl250">
    <w:name w:val="xl250"/>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90">
    <w:name w:val="xl190"/>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95">
    <w:name w:val="xl95"/>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rPr>
  </w:style>
  <w:style w:type="paragraph" w:customStyle="1" w:styleId="xl231">
    <w:name w:val="xl231"/>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affa">
    <w:name w:val="段落 无缩进"/>
    <w:basedOn w:val="a"/>
    <w:qFormat/>
    <w:rsid w:val="006507DA"/>
    <w:pPr>
      <w:spacing w:beforeLines="50" w:afterLines="50" w:line="276" w:lineRule="auto"/>
    </w:pPr>
    <w:rPr>
      <w:sz w:val="24"/>
      <w:szCs w:val="21"/>
    </w:rPr>
  </w:style>
  <w:style w:type="paragraph" w:customStyle="1" w:styleId="xl162">
    <w:name w:val="xl162"/>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63">
    <w:name w:val="xl263"/>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39">
    <w:name w:val="xl239"/>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CharCharChar1CharCharChar">
    <w:name w:val=" Char Char Char1 Char Char Char"/>
    <w:basedOn w:val="a"/>
    <w:rsid w:val="006507DA"/>
    <w:rPr>
      <w:rFonts w:ascii="Tahoma" w:hAnsi="Tahoma"/>
      <w:sz w:val="24"/>
    </w:rPr>
  </w:style>
  <w:style w:type="paragraph" w:customStyle="1" w:styleId="CharCharChar">
    <w:name w:val=" Char Char Char"/>
    <w:basedOn w:val="a"/>
    <w:rsid w:val="006507DA"/>
    <w:rPr>
      <w:rFonts w:ascii="Tahoma" w:hAnsi="Tahoma"/>
      <w:sz w:val="24"/>
    </w:rPr>
  </w:style>
  <w:style w:type="paragraph" w:customStyle="1" w:styleId="13">
    <w:name w:val="样式1"/>
    <w:basedOn w:val="a"/>
    <w:rsid w:val="006507DA"/>
    <w:rPr>
      <w:sz w:val="24"/>
    </w:rPr>
  </w:style>
  <w:style w:type="paragraph" w:customStyle="1" w:styleId="xl202">
    <w:name w:val="xl202"/>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37">
    <w:name w:val="xl237"/>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34">
    <w:name w:val="xl234"/>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58">
    <w:name w:val="xl158"/>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61">
    <w:name w:val="xl261"/>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78">
    <w:name w:val="xl178"/>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a10">
    <w:name w:val="a1"/>
    <w:basedOn w:val="a"/>
    <w:rsid w:val="006507DA"/>
    <w:pPr>
      <w:widowControl/>
      <w:spacing w:after="80" w:line="200" w:lineRule="atLeast"/>
      <w:jc w:val="left"/>
    </w:pPr>
    <w:rPr>
      <w:rFonts w:ascii="宋体" w:hAnsi="宋体" w:cs="宋体"/>
      <w:kern w:val="0"/>
      <w:sz w:val="12"/>
      <w:szCs w:val="12"/>
    </w:rPr>
  </w:style>
  <w:style w:type="paragraph" w:customStyle="1" w:styleId="xl283">
    <w:name w:val="xl283"/>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rPr>
  </w:style>
  <w:style w:type="paragraph" w:customStyle="1" w:styleId="xl171">
    <w:name w:val="xl171"/>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82">
    <w:name w:val="xl182"/>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07">
    <w:name w:val="xl107"/>
    <w:basedOn w:val="a"/>
    <w:rsid w:val="006507DA"/>
    <w:pPr>
      <w:widowControl/>
      <w:pBdr>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85">
    <w:name w:val="xl185"/>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67">
    <w:name w:val="xl267"/>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96">
    <w:name w:val="xl96"/>
    <w:basedOn w:val="a"/>
    <w:rsid w:val="006507D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xl164">
    <w:name w:val="xl164"/>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72">
    <w:name w:val="xl272"/>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15">
    <w:name w:val="xl215"/>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32">
    <w:name w:val="xl232"/>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pa-16">
    <w:name w:val="pa-16"/>
    <w:basedOn w:val="a"/>
    <w:rsid w:val="006507DA"/>
    <w:pPr>
      <w:widowControl/>
      <w:spacing w:before="150" w:after="150"/>
      <w:jc w:val="left"/>
    </w:pPr>
    <w:rPr>
      <w:rFonts w:ascii="宋体" w:hAnsi="宋体" w:cs="宋体"/>
      <w:kern w:val="0"/>
      <w:sz w:val="24"/>
      <w:szCs w:val="24"/>
    </w:rPr>
  </w:style>
  <w:style w:type="paragraph" w:customStyle="1" w:styleId="xl114">
    <w:name w:val="xl114"/>
    <w:basedOn w:val="a"/>
    <w:rsid w:val="006507DA"/>
    <w:pPr>
      <w:widowControl/>
      <w:pBdr>
        <w:bottom w:val="single" w:sz="4" w:space="0" w:color="auto"/>
        <w:right w:val="single" w:sz="4" w:space="0" w:color="auto"/>
      </w:pBdr>
      <w:spacing w:before="100" w:beforeAutospacing="1" w:after="100" w:afterAutospacing="1"/>
      <w:jc w:val="left"/>
    </w:pPr>
    <w:rPr>
      <w:rFonts w:ascii="宋体" w:hAnsi="宋体" w:cs="宋体"/>
      <w:color w:val="000000"/>
      <w:kern w:val="0"/>
      <w:sz w:val="20"/>
    </w:rPr>
  </w:style>
  <w:style w:type="paragraph" w:customStyle="1" w:styleId="xl170">
    <w:name w:val="xl170"/>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font5">
    <w:name w:val="font5"/>
    <w:basedOn w:val="a"/>
    <w:rsid w:val="006507DA"/>
    <w:pPr>
      <w:widowControl/>
      <w:spacing w:before="100" w:beforeAutospacing="1" w:after="100" w:afterAutospacing="1"/>
      <w:jc w:val="left"/>
    </w:pPr>
    <w:rPr>
      <w:rFonts w:ascii="宋体" w:hAnsi="宋体" w:cs="宋体"/>
      <w:kern w:val="0"/>
      <w:sz w:val="18"/>
      <w:szCs w:val="18"/>
    </w:rPr>
  </w:style>
  <w:style w:type="paragraph" w:customStyle="1" w:styleId="3h3H3sect12366">
    <w:name w:val="样式 标题 3h3H3sect1.2.3 + 五号 段前: 6 磅 段后: 6 磅 行距: 单倍行距"/>
    <w:basedOn w:val="3"/>
    <w:rsid w:val="006507DA"/>
    <w:pPr>
      <w:autoSpaceDE/>
      <w:autoSpaceDN/>
      <w:spacing w:before="120"/>
      <w:textAlignment w:val="baseline"/>
    </w:pPr>
    <w:rPr>
      <w:rFonts w:ascii="Times New Roman" w:cs="宋体"/>
      <w:bCs/>
      <w:sz w:val="21"/>
      <w:u w:val="none"/>
    </w:rPr>
  </w:style>
  <w:style w:type="paragraph" w:customStyle="1" w:styleId="paramtit">
    <w:name w:val="param_tit"/>
    <w:basedOn w:val="a"/>
    <w:rsid w:val="006507DA"/>
    <w:pPr>
      <w:widowControl/>
      <w:spacing w:before="100" w:beforeAutospacing="1" w:after="100" w:afterAutospacing="1"/>
      <w:jc w:val="left"/>
    </w:pPr>
    <w:rPr>
      <w:rFonts w:ascii="宋体" w:hAnsi="宋体" w:cs="宋体"/>
      <w:kern w:val="0"/>
      <w:sz w:val="24"/>
      <w:szCs w:val="24"/>
    </w:rPr>
  </w:style>
  <w:style w:type="paragraph" w:customStyle="1" w:styleId="xl147">
    <w:name w:val="xl147"/>
    <w:basedOn w:val="a"/>
    <w:rsid w:val="006507DA"/>
    <w:pPr>
      <w:widowControl/>
      <w:spacing w:before="100" w:beforeAutospacing="1" w:after="100" w:afterAutospacing="1"/>
      <w:jc w:val="left"/>
    </w:pPr>
    <w:rPr>
      <w:rFonts w:ascii="宋体" w:hAnsi="宋体" w:cs="宋体"/>
      <w:kern w:val="0"/>
      <w:sz w:val="20"/>
    </w:rPr>
  </w:style>
  <w:style w:type="paragraph" w:customStyle="1" w:styleId="xl269">
    <w:name w:val="xl269"/>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93">
    <w:name w:val="xl193"/>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04">
    <w:name w:val="xl104"/>
    <w:basedOn w:val="a"/>
    <w:rsid w:val="006507DA"/>
    <w:pPr>
      <w:widowControl/>
      <w:pBdr>
        <w:bottom w:val="single" w:sz="4" w:space="0" w:color="auto"/>
      </w:pBdr>
      <w:spacing w:before="100" w:beforeAutospacing="1" w:after="100" w:afterAutospacing="1"/>
      <w:jc w:val="left"/>
    </w:pPr>
    <w:rPr>
      <w:rFonts w:ascii="宋体" w:hAnsi="宋体" w:cs="宋体"/>
      <w:kern w:val="0"/>
      <w:sz w:val="20"/>
    </w:rPr>
  </w:style>
  <w:style w:type="paragraph" w:customStyle="1" w:styleId="xl216">
    <w:name w:val="xl216"/>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52">
    <w:name w:val="xl252"/>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94">
    <w:name w:val="xl94"/>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rPr>
  </w:style>
  <w:style w:type="paragraph" w:customStyle="1" w:styleId="xl229">
    <w:name w:val="xl229"/>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80">
    <w:name w:val="xl280"/>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51">
    <w:name w:val="xl251"/>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23">
    <w:name w:val="xl223"/>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83">
    <w:name w:val="xl183"/>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80">
    <w:name w:val="xl180"/>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pa-20">
    <w:name w:val="pa-20"/>
    <w:basedOn w:val="a"/>
    <w:rsid w:val="006507DA"/>
    <w:pPr>
      <w:widowControl/>
      <w:spacing w:before="150" w:after="150"/>
      <w:jc w:val="left"/>
    </w:pPr>
    <w:rPr>
      <w:rFonts w:ascii="宋体" w:hAnsi="宋体" w:cs="宋体"/>
      <w:kern w:val="0"/>
      <w:sz w:val="24"/>
      <w:szCs w:val="24"/>
    </w:rPr>
  </w:style>
  <w:style w:type="paragraph" w:customStyle="1" w:styleId="GB2312">
    <w:name w:val="标题 + 仿宋_GB2312"/>
    <w:basedOn w:val="a"/>
    <w:rsid w:val="006507DA"/>
    <w:pPr>
      <w:tabs>
        <w:tab w:val="left" w:pos="4084"/>
      </w:tabs>
      <w:spacing w:before="120" w:line="360" w:lineRule="auto"/>
      <w:ind w:left="4084" w:hanging="1200"/>
    </w:pPr>
    <w:rPr>
      <w:rFonts w:ascii="仿宋_GB2312" w:eastAsia="仿宋_GB2312" w:hAnsi="宋体"/>
      <w:b/>
      <w:color w:val="000000"/>
      <w:sz w:val="24"/>
    </w:rPr>
  </w:style>
  <w:style w:type="paragraph" w:customStyle="1" w:styleId="xl196">
    <w:name w:val="xl196"/>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14">
    <w:name w:val="无间隔1"/>
    <w:uiPriority w:val="99"/>
    <w:rsid w:val="006507DA"/>
    <w:pPr>
      <w:widowControl w:val="0"/>
      <w:jc w:val="both"/>
    </w:pPr>
    <w:rPr>
      <w:rFonts w:ascii="Calibri" w:eastAsia="宋体" w:hAnsi="Calibri" w:cs="Calibri"/>
      <w:szCs w:val="21"/>
    </w:rPr>
  </w:style>
  <w:style w:type="paragraph" w:customStyle="1" w:styleId="xl233">
    <w:name w:val="xl233"/>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pa-18">
    <w:name w:val="pa-18"/>
    <w:basedOn w:val="a"/>
    <w:rsid w:val="006507DA"/>
    <w:pPr>
      <w:widowControl/>
      <w:spacing w:before="150" w:after="150"/>
      <w:jc w:val="left"/>
    </w:pPr>
    <w:rPr>
      <w:rFonts w:ascii="宋体" w:hAnsi="宋体" w:cs="宋体"/>
      <w:kern w:val="0"/>
      <w:sz w:val="24"/>
      <w:szCs w:val="24"/>
    </w:rPr>
  </w:style>
  <w:style w:type="paragraph" w:customStyle="1" w:styleId="xl163">
    <w:name w:val="xl163"/>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14">
    <w:name w:val="xl214"/>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73">
    <w:name w:val="xl173"/>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10">
    <w:name w:val="xl110"/>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00"/>
      <w:kern w:val="0"/>
      <w:sz w:val="20"/>
    </w:rPr>
  </w:style>
  <w:style w:type="paragraph" w:customStyle="1" w:styleId="xl253">
    <w:name w:val="xl253"/>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80">
    <w:name w:val="xl80"/>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rPr>
  </w:style>
  <w:style w:type="paragraph" w:customStyle="1" w:styleId="CharCharChar1CharCharChar0">
    <w:name w:val="Char Char Char1 Char Char Char"/>
    <w:basedOn w:val="a"/>
    <w:rsid w:val="006507DA"/>
    <w:rPr>
      <w:rFonts w:ascii="Tahoma" w:hAnsi="Tahoma"/>
      <w:sz w:val="24"/>
    </w:rPr>
  </w:style>
  <w:style w:type="paragraph" w:customStyle="1" w:styleId="xl213">
    <w:name w:val="xl213"/>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74">
    <w:name w:val="xl274"/>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rPr>
  </w:style>
  <w:style w:type="paragraph" w:customStyle="1" w:styleId="xl194">
    <w:name w:val="xl194"/>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43">
    <w:name w:val="xl243"/>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Char14">
    <w:name w:val="Char1"/>
    <w:basedOn w:val="a"/>
    <w:uiPriority w:val="99"/>
    <w:rsid w:val="006507DA"/>
    <w:pPr>
      <w:widowControl/>
      <w:spacing w:after="160" w:line="240" w:lineRule="exact"/>
      <w:jc w:val="left"/>
    </w:pPr>
    <w:rPr>
      <w:rFonts w:ascii="Verdana" w:hAnsi="Verdana" w:cs="Verdana"/>
      <w:kern w:val="0"/>
      <w:sz w:val="20"/>
      <w:lang w:eastAsia="en-US"/>
    </w:rPr>
  </w:style>
  <w:style w:type="paragraph" w:customStyle="1" w:styleId="xl260">
    <w:name w:val="xl260"/>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455">
    <w:name w:val="样式 标题 4 + 段前: 5 磅 段后: 5 磅 行距: 单倍行距"/>
    <w:basedOn w:val="4"/>
    <w:rsid w:val="006507DA"/>
    <w:pPr>
      <w:adjustRightInd w:val="0"/>
      <w:snapToGrid/>
      <w:spacing w:before="100" w:after="100" w:line="240" w:lineRule="auto"/>
      <w:ind w:left="0" w:firstLine="0"/>
      <w:textAlignment w:val="baseline"/>
    </w:pPr>
    <w:rPr>
      <w:rFonts w:cs="宋体"/>
      <w:bCs/>
      <w:spacing w:val="0"/>
      <w:kern w:val="0"/>
      <w:sz w:val="28"/>
    </w:rPr>
  </w:style>
  <w:style w:type="paragraph" w:customStyle="1" w:styleId="pa-5">
    <w:name w:val="pa-5"/>
    <w:basedOn w:val="a"/>
    <w:rsid w:val="006507DA"/>
    <w:pPr>
      <w:widowControl/>
      <w:spacing w:before="150" w:after="150"/>
      <w:jc w:val="left"/>
    </w:pPr>
    <w:rPr>
      <w:rFonts w:ascii="宋体" w:hAnsi="宋体" w:cs="宋体"/>
      <w:kern w:val="0"/>
      <w:sz w:val="24"/>
      <w:szCs w:val="24"/>
    </w:rPr>
  </w:style>
  <w:style w:type="paragraph" w:customStyle="1" w:styleId="xl165">
    <w:name w:val="xl165"/>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08">
    <w:name w:val="xl208"/>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tabletext">
    <w:name w:val="tabletext"/>
    <w:basedOn w:val="a"/>
    <w:uiPriority w:val="99"/>
    <w:rsid w:val="006507DA"/>
    <w:pPr>
      <w:widowControl/>
      <w:spacing w:before="100" w:beforeAutospacing="1" w:after="100" w:afterAutospacing="1"/>
      <w:jc w:val="left"/>
    </w:pPr>
    <w:rPr>
      <w:rFonts w:ascii="宋体" w:hAnsi="宋体" w:cs="宋体"/>
      <w:kern w:val="0"/>
      <w:sz w:val="24"/>
      <w:szCs w:val="24"/>
    </w:rPr>
  </w:style>
  <w:style w:type="paragraph" w:customStyle="1" w:styleId="xl90">
    <w:name w:val="xl90"/>
    <w:basedOn w:val="a"/>
    <w:rsid w:val="006507DA"/>
    <w:pPr>
      <w:widowControl/>
      <w:spacing w:before="100" w:beforeAutospacing="1" w:after="100" w:afterAutospacing="1"/>
      <w:jc w:val="center"/>
    </w:pPr>
    <w:rPr>
      <w:rFonts w:ascii="宋体" w:hAnsi="宋体" w:cs="宋体"/>
      <w:color w:val="000000"/>
      <w:kern w:val="0"/>
      <w:sz w:val="20"/>
    </w:rPr>
  </w:style>
  <w:style w:type="paragraph" w:customStyle="1" w:styleId="CharCharChar0">
    <w:name w:val="Char Char Char"/>
    <w:basedOn w:val="a"/>
    <w:rsid w:val="006507DA"/>
    <w:rPr>
      <w:rFonts w:ascii="Tahoma" w:hAnsi="Tahoma"/>
      <w:sz w:val="24"/>
    </w:rPr>
  </w:style>
  <w:style w:type="paragraph" w:customStyle="1" w:styleId="xl242">
    <w:name w:val="xl242"/>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17">
    <w:name w:val="xl217"/>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66">
    <w:name w:val="xl166"/>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itemlist1">
    <w:name w:val="itemlist1"/>
    <w:basedOn w:val="a"/>
    <w:rsid w:val="006507DA"/>
    <w:pPr>
      <w:widowControl/>
      <w:spacing w:after="120" w:line="300" w:lineRule="atLeast"/>
      <w:jc w:val="left"/>
    </w:pPr>
    <w:rPr>
      <w:rFonts w:ascii="宋体" w:hAnsi="宋体" w:cs="宋体"/>
      <w:kern w:val="0"/>
      <w:sz w:val="18"/>
      <w:szCs w:val="18"/>
    </w:rPr>
  </w:style>
  <w:style w:type="paragraph" w:customStyle="1" w:styleId="xl270">
    <w:name w:val="xl270"/>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76">
    <w:name w:val="xl76"/>
    <w:basedOn w:val="a"/>
    <w:rsid w:val="006507D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0"/>
    </w:rPr>
  </w:style>
  <w:style w:type="paragraph" w:customStyle="1" w:styleId="xl279">
    <w:name w:val="xl279"/>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86">
    <w:name w:val="xl186"/>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50">
    <w:name w:val="xl150"/>
    <w:basedOn w:val="a"/>
    <w:rsid w:val="006507DA"/>
    <w:pPr>
      <w:widowControl/>
      <w:spacing w:before="100" w:beforeAutospacing="1" w:after="100" w:afterAutospacing="1"/>
      <w:jc w:val="center"/>
    </w:pPr>
    <w:rPr>
      <w:rFonts w:ascii="宋体" w:hAnsi="宋体" w:cs="宋体"/>
      <w:kern w:val="0"/>
      <w:sz w:val="20"/>
    </w:rPr>
  </w:style>
  <w:style w:type="paragraph" w:customStyle="1" w:styleId="Char">
    <w:name w:val="Char"/>
    <w:basedOn w:val="a"/>
    <w:next w:val="a"/>
    <w:rsid w:val="006507DA"/>
    <w:pPr>
      <w:spacing w:line="360" w:lineRule="auto"/>
      <w:jc w:val="right"/>
    </w:pPr>
    <w:rPr>
      <w:rFonts w:ascii="Tahoma" w:hAnsi="Tahoma"/>
      <w:szCs w:val="24"/>
    </w:rPr>
  </w:style>
  <w:style w:type="paragraph" w:customStyle="1" w:styleId="xl70">
    <w:name w:val="xl70"/>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rPr>
  </w:style>
  <w:style w:type="paragraph" w:customStyle="1" w:styleId="a20">
    <w:name w:val="a2"/>
    <w:basedOn w:val="a"/>
    <w:rsid w:val="006507DA"/>
    <w:pPr>
      <w:widowControl/>
      <w:spacing w:before="100" w:beforeAutospacing="1" w:after="100" w:afterAutospacing="1"/>
      <w:jc w:val="left"/>
    </w:pPr>
    <w:rPr>
      <w:rFonts w:ascii="宋体" w:hAnsi="宋体" w:cs="宋体"/>
      <w:kern w:val="0"/>
      <w:sz w:val="24"/>
      <w:szCs w:val="24"/>
    </w:rPr>
  </w:style>
  <w:style w:type="paragraph" w:customStyle="1" w:styleId="xl200">
    <w:name w:val="xl200"/>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56">
    <w:name w:val="xl256"/>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05">
    <w:name w:val="xl105"/>
    <w:basedOn w:val="a"/>
    <w:rsid w:val="006507D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27">
    <w:name w:val="xl227"/>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02">
    <w:name w:val="xl102"/>
    <w:basedOn w:val="a"/>
    <w:rsid w:val="006507D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95">
    <w:name w:val="xl195"/>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88">
    <w:name w:val="xl188"/>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64">
    <w:name w:val="xl64"/>
    <w:basedOn w:val="a"/>
    <w:rsid w:val="006507DA"/>
    <w:pPr>
      <w:widowControl/>
      <w:spacing w:before="100" w:beforeAutospacing="1" w:after="100" w:afterAutospacing="1"/>
      <w:jc w:val="center"/>
    </w:pPr>
    <w:rPr>
      <w:rFonts w:ascii="宋体" w:hAnsi="宋体" w:cs="宋体"/>
      <w:kern w:val="0"/>
      <w:sz w:val="20"/>
    </w:rPr>
  </w:style>
  <w:style w:type="paragraph" w:customStyle="1" w:styleId="xl71">
    <w:name w:val="xl71"/>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pa-19">
    <w:name w:val="pa-19"/>
    <w:basedOn w:val="a"/>
    <w:rsid w:val="006507DA"/>
    <w:pPr>
      <w:widowControl/>
      <w:spacing w:before="150" w:after="150"/>
      <w:jc w:val="left"/>
    </w:pPr>
    <w:rPr>
      <w:rFonts w:ascii="宋体" w:hAnsi="宋体" w:cs="宋体"/>
      <w:kern w:val="0"/>
      <w:sz w:val="24"/>
      <w:szCs w:val="24"/>
    </w:rPr>
  </w:style>
  <w:style w:type="paragraph" w:customStyle="1" w:styleId="xl266">
    <w:name w:val="xl266"/>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61">
    <w:name w:val="xl161"/>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79">
    <w:name w:val="xl79"/>
    <w:basedOn w:val="a"/>
    <w:rsid w:val="006507DA"/>
    <w:pPr>
      <w:widowControl/>
      <w:pBdr>
        <w:top w:val="single" w:sz="4" w:space="0" w:color="auto"/>
        <w:left w:val="single" w:sz="4" w:space="0" w:color="auto"/>
      </w:pBdr>
      <w:spacing w:before="100" w:beforeAutospacing="1" w:after="100" w:afterAutospacing="1"/>
      <w:jc w:val="center"/>
    </w:pPr>
    <w:rPr>
      <w:rFonts w:ascii="宋体" w:hAnsi="宋体" w:cs="宋体"/>
      <w:kern w:val="0"/>
      <w:sz w:val="20"/>
    </w:rPr>
  </w:style>
  <w:style w:type="paragraph" w:customStyle="1" w:styleId="xl154">
    <w:name w:val="xl154"/>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11">
    <w:name w:val="xl211"/>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12">
    <w:name w:val="xl112"/>
    <w:basedOn w:val="a"/>
    <w:rsid w:val="006507DA"/>
    <w:pPr>
      <w:widowControl/>
      <w:pBdr>
        <w:bottom w:val="single" w:sz="4" w:space="0" w:color="auto"/>
      </w:pBdr>
      <w:spacing w:before="100" w:beforeAutospacing="1" w:after="100" w:afterAutospacing="1"/>
      <w:jc w:val="left"/>
    </w:pPr>
    <w:rPr>
      <w:rFonts w:ascii="宋体" w:hAnsi="宋体" w:cs="宋体"/>
      <w:color w:val="000000"/>
      <w:kern w:val="0"/>
      <w:sz w:val="20"/>
    </w:rPr>
  </w:style>
  <w:style w:type="paragraph" w:customStyle="1" w:styleId="xl153">
    <w:name w:val="xl153"/>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60">
    <w:name w:val="xl160"/>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affb">
    <w:name w:val="文档正文"/>
    <w:basedOn w:val="a"/>
    <w:rsid w:val="006507DA"/>
    <w:pPr>
      <w:adjustRightInd w:val="0"/>
      <w:spacing w:line="480" w:lineRule="exact"/>
      <w:jc w:val="center"/>
      <w:textAlignment w:val="baseline"/>
    </w:pPr>
    <w:rPr>
      <w:kern w:val="0"/>
      <w:sz w:val="24"/>
    </w:rPr>
  </w:style>
  <w:style w:type="paragraph" w:customStyle="1" w:styleId="CharCharCharCharCharChar1CharCharCharChar">
    <w:name w:val="Char Char Char Char Char Char1 Char Char Char Char"/>
    <w:uiPriority w:val="99"/>
    <w:rsid w:val="006507DA"/>
    <w:pPr>
      <w:shd w:val="clear" w:color="auto" w:fill="000080"/>
    </w:pPr>
    <w:rPr>
      <w:rFonts w:ascii="Tahoma" w:eastAsia="宋体" w:hAnsi="Tahoma" w:cs="Tahoma"/>
      <w:sz w:val="24"/>
      <w:szCs w:val="24"/>
    </w:rPr>
  </w:style>
  <w:style w:type="paragraph" w:customStyle="1" w:styleId="Char0">
    <w:name w:val=" Char"/>
    <w:basedOn w:val="a"/>
    <w:rsid w:val="006507DA"/>
    <w:pPr>
      <w:adjustRightInd w:val="0"/>
      <w:spacing w:line="360" w:lineRule="auto"/>
    </w:pPr>
    <w:rPr>
      <w:kern w:val="0"/>
      <w:sz w:val="24"/>
    </w:rPr>
  </w:style>
  <w:style w:type="paragraph" w:customStyle="1" w:styleId="xl275">
    <w:name w:val="xl275"/>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89">
    <w:name w:val="xl189"/>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00">
    <w:name w:val="xl100"/>
    <w:basedOn w:val="a"/>
    <w:rsid w:val="006507D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rPr>
  </w:style>
  <w:style w:type="paragraph" w:customStyle="1" w:styleId="xl148">
    <w:name w:val="xl148"/>
    <w:basedOn w:val="a"/>
    <w:rsid w:val="006507DA"/>
    <w:pPr>
      <w:widowControl/>
      <w:spacing w:before="100" w:beforeAutospacing="1" w:after="100" w:afterAutospacing="1"/>
      <w:jc w:val="center"/>
    </w:pPr>
    <w:rPr>
      <w:rFonts w:ascii="宋体" w:hAnsi="宋体" w:cs="宋体"/>
      <w:kern w:val="0"/>
      <w:sz w:val="20"/>
    </w:rPr>
  </w:style>
  <w:style w:type="paragraph" w:customStyle="1" w:styleId="xl264">
    <w:name w:val="xl264"/>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73">
    <w:name w:val="xl73"/>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72">
    <w:name w:val="xl172"/>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91">
    <w:name w:val="xl191"/>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99">
    <w:name w:val="xl99"/>
    <w:basedOn w:val="a"/>
    <w:rsid w:val="006507DA"/>
    <w:pPr>
      <w:widowControl/>
      <w:pBdr>
        <w:left w:val="single" w:sz="4" w:space="0" w:color="auto"/>
      </w:pBdr>
      <w:spacing w:before="100" w:beforeAutospacing="1" w:after="100" w:afterAutospacing="1"/>
      <w:jc w:val="center"/>
    </w:pPr>
    <w:rPr>
      <w:rFonts w:ascii="宋体" w:hAnsi="宋体" w:cs="宋体"/>
      <w:b/>
      <w:bCs/>
      <w:kern w:val="0"/>
      <w:sz w:val="20"/>
    </w:rPr>
  </w:style>
  <w:style w:type="paragraph" w:customStyle="1" w:styleId="xl203">
    <w:name w:val="xl203"/>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13">
    <w:name w:val="xl113"/>
    <w:basedOn w:val="a"/>
    <w:rsid w:val="006507DA"/>
    <w:pPr>
      <w:widowControl/>
      <w:pBdr>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CharChar10">
    <w:name w:val=" Char Char1"/>
    <w:basedOn w:val="ab"/>
    <w:rsid w:val="006507DA"/>
    <w:rPr>
      <w:rFonts w:ascii="Tahoma" w:hAnsi="Tahoma"/>
      <w:sz w:val="24"/>
    </w:rPr>
  </w:style>
  <w:style w:type="paragraph" w:customStyle="1" w:styleId="xl92">
    <w:name w:val="xl92"/>
    <w:basedOn w:val="a"/>
    <w:rsid w:val="006507D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67">
    <w:name w:val="xl67"/>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15">
    <w:name w:val="列出段落1"/>
    <w:basedOn w:val="a"/>
    <w:uiPriority w:val="34"/>
    <w:qFormat/>
    <w:rsid w:val="006507DA"/>
    <w:pPr>
      <w:ind w:firstLineChars="200" w:firstLine="420"/>
    </w:pPr>
    <w:rPr>
      <w:szCs w:val="22"/>
    </w:rPr>
  </w:style>
  <w:style w:type="paragraph" w:customStyle="1" w:styleId="xl78">
    <w:name w:val="xl78"/>
    <w:basedOn w:val="a"/>
    <w:rsid w:val="006507DA"/>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65">
    <w:name w:val="xl65"/>
    <w:basedOn w:val="a"/>
    <w:rsid w:val="006507DA"/>
    <w:pPr>
      <w:widowControl/>
      <w:spacing w:before="100" w:beforeAutospacing="1" w:after="100" w:afterAutospacing="1"/>
      <w:jc w:val="left"/>
    </w:pPr>
    <w:rPr>
      <w:rFonts w:ascii="宋体" w:hAnsi="宋体" w:cs="宋体"/>
      <w:kern w:val="0"/>
      <w:sz w:val="20"/>
    </w:rPr>
  </w:style>
  <w:style w:type="paragraph" w:customStyle="1" w:styleId="xl249">
    <w:name w:val="xl249"/>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63">
    <w:name w:val="xl63"/>
    <w:basedOn w:val="a"/>
    <w:rsid w:val="006507DA"/>
    <w:pPr>
      <w:widowControl/>
      <w:spacing w:before="100" w:beforeAutospacing="1" w:after="100" w:afterAutospacing="1"/>
      <w:jc w:val="left"/>
    </w:pPr>
    <w:rPr>
      <w:rFonts w:ascii="宋体" w:hAnsi="宋体" w:cs="宋体"/>
      <w:kern w:val="0"/>
      <w:sz w:val="20"/>
    </w:rPr>
  </w:style>
  <w:style w:type="paragraph" w:customStyle="1" w:styleId="xl86">
    <w:name w:val="xl86"/>
    <w:basedOn w:val="a"/>
    <w:rsid w:val="006507D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75">
    <w:name w:val="xl175"/>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36">
    <w:name w:val="xl236"/>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41">
    <w:name w:val="xl241"/>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19">
    <w:name w:val="xl219"/>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97">
    <w:name w:val="xl97"/>
    <w:basedOn w:val="a"/>
    <w:rsid w:val="006507DA"/>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xl72">
    <w:name w:val="xl72"/>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81">
    <w:name w:val="xl81"/>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rPr>
  </w:style>
  <w:style w:type="paragraph" w:customStyle="1" w:styleId="xl230">
    <w:name w:val="xl230"/>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84">
    <w:name w:val="xl84"/>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71">
    <w:name w:val="xl271"/>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87">
    <w:name w:val="xl187"/>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affc">
    <w:name w:val="标准段落"/>
    <w:basedOn w:val="a"/>
    <w:qFormat/>
    <w:rsid w:val="006507DA"/>
    <w:pPr>
      <w:adjustRightInd w:val="0"/>
      <w:spacing w:beforeLines="50" w:afterLines="50" w:line="300" w:lineRule="auto"/>
      <w:ind w:firstLineChars="200" w:firstLine="454"/>
      <w:jc w:val="left"/>
    </w:pPr>
    <w:rPr>
      <w:sz w:val="24"/>
      <w:szCs w:val="21"/>
    </w:rPr>
  </w:style>
  <w:style w:type="paragraph" w:customStyle="1" w:styleId="xl257">
    <w:name w:val="xl257"/>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97">
    <w:name w:val="xl197"/>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69">
    <w:name w:val="xl69"/>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rPr>
  </w:style>
  <w:style w:type="paragraph" w:customStyle="1" w:styleId="xl240">
    <w:name w:val="xl240"/>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51">
    <w:name w:val="xl151"/>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18">
    <w:name w:val="xl218"/>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74">
    <w:name w:val="xl74"/>
    <w:basedOn w:val="a"/>
    <w:rsid w:val="006507D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69">
    <w:name w:val="xl169"/>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46">
    <w:name w:val="xl246"/>
    <w:basedOn w:val="a"/>
    <w:rsid w:val="006507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character" w:styleId="affd">
    <w:name w:val="Unresolved Mention"/>
    <w:uiPriority w:val="99"/>
    <w:unhideWhenUsed/>
    <w:rsid w:val="00650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2655</Words>
  <Characters>15138</Characters>
  <Application>Microsoft Office Word</Application>
  <DocSecurity>0</DocSecurity>
  <Lines>126</Lines>
  <Paragraphs>35</Paragraphs>
  <ScaleCrop>false</ScaleCrop>
  <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luxin chen</dc:creator>
  <cp:keywords/>
  <dc:description/>
  <cp:lastModifiedBy>luxin chen</cp:lastModifiedBy>
  <cp:revision>2</cp:revision>
  <dcterms:created xsi:type="dcterms:W3CDTF">2022-03-09T08:23:00Z</dcterms:created>
  <dcterms:modified xsi:type="dcterms:W3CDTF">2022-03-09T08:37:00Z</dcterms:modified>
</cp:coreProperties>
</file>